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4" w:rsidRPr="0053140E" w:rsidRDefault="00016A44" w:rsidP="00931E90">
      <w:pPr>
        <w:pStyle w:val="1"/>
        <w:jc w:val="center"/>
        <w:rPr>
          <w:b/>
          <w:color w:val="000000"/>
          <w:lang w:val="kk-KZ"/>
        </w:rPr>
      </w:pPr>
      <w:r w:rsidRPr="0053140E">
        <w:rPr>
          <w:b/>
          <w:color w:val="000000"/>
          <w:lang w:val="kk-KZ"/>
        </w:rPr>
        <w:t>Т</w:t>
      </w:r>
      <w:proofErr w:type="spellStart"/>
      <w:r w:rsidRPr="0053140E">
        <w:rPr>
          <w:b/>
          <w:color w:val="000000"/>
        </w:rPr>
        <w:t>еррористік</w:t>
      </w:r>
      <w:proofErr w:type="spellEnd"/>
      <w:r w:rsidRPr="0053140E">
        <w:rPr>
          <w:b/>
          <w:color w:val="000000"/>
        </w:rPr>
        <w:t xml:space="preserve"> </w:t>
      </w:r>
      <w:proofErr w:type="spellStart"/>
      <w:r w:rsidRPr="0053140E">
        <w:rPr>
          <w:b/>
          <w:color w:val="000000"/>
        </w:rPr>
        <w:t>тұ</w:t>
      </w:r>
      <w:r w:rsidR="005B645C" w:rsidRPr="0053140E">
        <w:rPr>
          <w:b/>
          <w:color w:val="000000"/>
        </w:rPr>
        <w:t>рғыдан</w:t>
      </w:r>
      <w:proofErr w:type="spellEnd"/>
      <w:r w:rsidR="005B645C" w:rsidRPr="0053140E">
        <w:rPr>
          <w:b/>
          <w:color w:val="000000"/>
        </w:rPr>
        <w:t xml:space="preserve"> </w:t>
      </w:r>
      <w:proofErr w:type="spellStart"/>
      <w:r w:rsidR="005B645C" w:rsidRPr="0053140E">
        <w:rPr>
          <w:b/>
          <w:color w:val="000000"/>
        </w:rPr>
        <w:t>осал</w:t>
      </w:r>
      <w:proofErr w:type="spellEnd"/>
      <w:r w:rsidR="005B645C" w:rsidRPr="0053140E">
        <w:rPr>
          <w:b/>
          <w:color w:val="000000"/>
          <w:lang w:val="kk-KZ"/>
        </w:rPr>
        <w:t xml:space="preserve"> объектілерге </w:t>
      </w:r>
      <w:proofErr w:type="spellStart"/>
      <w:r w:rsidRPr="0053140E">
        <w:rPr>
          <w:b/>
          <w:color w:val="000000"/>
        </w:rPr>
        <w:t>жатқыз</w:t>
      </w:r>
      <w:proofErr w:type="spellEnd"/>
      <w:r w:rsidRPr="0053140E">
        <w:rPr>
          <w:b/>
          <w:color w:val="000000"/>
          <w:lang w:val="kk-KZ"/>
        </w:rPr>
        <w:t xml:space="preserve">ылған объектілердің </w:t>
      </w:r>
    </w:p>
    <w:p w:rsidR="00016A44" w:rsidRPr="0053140E" w:rsidRDefault="00016A44" w:rsidP="00931E90">
      <w:pPr>
        <w:pStyle w:val="1"/>
        <w:jc w:val="center"/>
        <w:rPr>
          <w:b/>
          <w:lang w:val="kk-KZ"/>
        </w:rPr>
      </w:pPr>
      <w:r w:rsidRPr="0053140E">
        <w:rPr>
          <w:b/>
          <w:color w:val="000000"/>
          <w:lang w:val="kk-KZ"/>
        </w:rPr>
        <w:t>бейнебақылау жүйесі туралы</w:t>
      </w:r>
      <w:r w:rsidR="007F04A0" w:rsidRPr="0053140E">
        <w:rPr>
          <w:b/>
          <w:color w:val="000000"/>
          <w:lang w:val="kk-KZ"/>
        </w:rPr>
        <w:t xml:space="preserve"> үлгілік мәліметтерді толтыру жөніндегі нұсқаулық </w:t>
      </w:r>
    </w:p>
    <w:p w:rsidR="00016A44" w:rsidRPr="0053140E" w:rsidRDefault="00016A44" w:rsidP="00931E90">
      <w:pPr>
        <w:pStyle w:val="1"/>
        <w:jc w:val="center"/>
        <w:rPr>
          <w:b/>
          <w:lang w:val="kk-KZ"/>
        </w:rPr>
      </w:pPr>
    </w:p>
    <w:p w:rsidR="00525BCE" w:rsidRPr="0053140E" w:rsidRDefault="00525BCE" w:rsidP="005B645C">
      <w:pPr>
        <w:pStyle w:val="1"/>
        <w:rPr>
          <w:color w:val="000000"/>
          <w:lang w:val="kk-KZ"/>
        </w:rPr>
      </w:pPr>
    </w:p>
    <w:p w:rsidR="00931E90" w:rsidRPr="0053140E" w:rsidRDefault="005B645C" w:rsidP="005B645C">
      <w:pPr>
        <w:pStyle w:val="1"/>
        <w:rPr>
          <w:color w:val="000000"/>
          <w:lang w:val="kk-KZ"/>
        </w:rPr>
      </w:pPr>
      <w:r w:rsidRPr="0053140E">
        <w:rPr>
          <w:color w:val="000000"/>
          <w:lang w:val="kk-KZ"/>
        </w:rPr>
        <w:t xml:space="preserve">Террористік тұрғыдан осал объектілерге жатқызылған объектілердің бейнебақылау жүйесі туралы мәліметтерді ұсыну үшін кестені (1-қосымша) толтыру қажет. </w:t>
      </w:r>
    </w:p>
    <w:p w:rsidR="005B645C" w:rsidRPr="0053140E" w:rsidRDefault="002E5124" w:rsidP="00F5162E">
      <w:pPr>
        <w:pStyle w:val="1"/>
        <w:rPr>
          <w:lang w:val="kk-KZ"/>
        </w:rPr>
      </w:pPr>
      <w:r w:rsidRPr="0053140E">
        <w:rPr>
          <w:lang w:val="kk-KZ"/>
        </w:rPr>
        <w:t>Төменде «енгізілетін деректер» бағанын толтыруға қойылатын талаптар мен оны толтыру үлгілері</w:t>
      </w:r>
      <w:r w:rsidR="009A52CE" w:rsidRPr="0053140E">
        <w:rPr>
          <w:lang w:val="kk-KZ"/>
        </w:rPr>
        <w:t>нің сипаттамалары беріледі</w:t>
      </w:r>
      <w:r w:rsidRPr="0053140E">
        <w:rPr>
          <w:lang w:val="kk-KZ"/>
        </w:rPr>
        <w:t xml:space="preserve">. </w:t>
      </w:r>
    </w:p>
    <w:p w:rsidR="00F5162E" w:rsidRPr="0053140E" w:rsidRDefault="00F5162E" w:rsidP="00937DE6">
      <w:pPr>
        <w:pStyle w:val="1"/>
        <w:ind w:firstLine="0"/>
        <w:rPr>
          <w:lang w:val="kk-KZ"/>
        </w:rPr>
      </w:pPr>
    </w:p>
    <w:p w:rsidR="00937DE6" w:rsidRPr="0053140E" w:rsidRDefault="00937DE6" w:rsidP="002528B6">
      <w:pPr>
        <w:pStyle w:val="1"/>
        <w:numPr>
          <w:ilvl w:val="0"/>
          <w:numId w:val="2"/>
        </w:numPr>
        <w:spacing w:line="276" w:lineRule="auto"/>
        <w:ind w:left="567" w:hanging="567"/>
        <w:jc w:val="left"/>
        <w:rPr>
          <w:b/>
          <w:lang w:val="kk-KZ"/>
        </w:rPr>
      </w:pPr>
      <w:r w:rsidRPr="0053140E">
        <w:rPr>
          <w:b/>
          <w:color w:val="000000"/>
          <w:lang w:val="kk-KZ"/>
        </w:rPr>
        <w:t>Т</w:t>
      </w:r>
      <w:proofErr w:type="spellStart"/>
      <w:r w:rsidRPr="0053140E">
        <w:rPr>
          <w:b/>
          <w:color w:val="000000"/>
        </w:rPr>
        <w:t>еррористік</w:t>
      </w:r>
      <w:proofErr w:type="spellEnd"/>
      <w:r w:rsidRPr="0053140E">
        <w:rPr>
          <w:b/>
          <w:color w:val="000000"/>
        </w:rPr>
        <w:t xml:space="preserve"> </w:t>
      </w:r>
      <w:proofErr w:type="spellStart"/>
      <w:r w:rsidRPr="0053140E">
        <w:rPr>
          <w:b/>
          <w:color w:val="000000"/>
        </w:rPr>
        <w:t>тұрғыдан</w:t>
      </w:r>
      <w:proofErr w:type="spellEnd"/>
      <w:r w:rsidRPr="0053140E">
        <w:rPr>
          <w:b/>
          <w:color w:val="000000"/>
        </w:rPr>
        <w:t xml:space="preserve"> </w:t>
      </w:r>
      <w:proofErr w:type="spellStart"/>
      <w:r w:rsidRPr="0053140E">
        <w:rPr>
          <w:b/>
          <w:color w:val="000000"/>
        </w:rPr>
        <w:t>осал</w:t>
      </w:r>
      <w:proofErr w:type="spellEnd"/>
      <w:r w:rsidRPr="0053140E">
        <w:rPr>
          <w:b/>
          <w:color w:val="000000"/>
          <w:lang w:val="kk-KZ"/>
        </w:rPr>
        <w:t xml:space="preserve"> объектінің санаты</w:t>
      </w:r>
    </w:p>
    <w:p w:rsidR="00937DE6" w:rsidRPr="0053140E" w:rsidRDefault="00937DE6" w:rsidP="004A3171">
      <w:pPr>
        <w:pStyle w:val="1"/>
        <w:spacing w:line="276" w:lineRule="auto"/>
        <w:ind w:firstLine="567"/>
        <w:rPr>
          <w:color w:val="000000"/>
          <w:lang w:val="kk-KZ"/>
        </w:rPr>
      </w:pPr>
      <w:r w:rsidRPr="0053140E">
        <w:rPr>
          <w:b/>
          <w:color w:val="000000"/>
          <w:lang w:val="kk-KZ"/>
        </w:rPr>
        <w:t xml:space="preserve">- </w:t>
      </w:r>
      <w:r w:rsidR="004A3171" w:rsidRPr="0053140E">
        <w:rPr>
          <w:color w:val="000000"/>
          <w:lang w:val="kk-KZ"/>
        </w:rPr>
        <w:t xml:space="preserve">Қазақстан Республикасы Үкіметінің 2021 жылғы 12 сәуірдегі № 234 қаулысымен бекітілген </w:t>
      </w:r>
      <w:r w:rsidR="00953A9A" w:rsidRPr="0053140E">
        <w:rPr>
          <w:color w:val="000000"/>
          <w:lang w:val="kk-KZ"/>
        </w:rPr>
        <w:t>«Объектілерді террористік тұрғыдан осал объектілерге жатқызу өлшемшарттарының» 1-тарауына сәйкес объектінің санаты енгізіледі:</w:t>
      </w:r>
    </w:p>
    <w:p w:rsidR="00953A9A" w:rsidRPr="0053140E" w:rsidRDefault="00953A9A" w:rsidP="004A3171">
      <w:pPr>
        <w:pStyle w:val="1"/>
        <w:spacing w:line="276" w:lineRule="auto"/>
        <w:ind w:firstLine="567"/>
        <w:rPr>
          <w:i/>
          <w:u w:val="single"/>
          <w:lang w:val="kk-KZ"/>
        </w:rPr>
      </w:pPr>
      <w:r w:rsidRPr="0053140E">
        <w:rPr>
          <w:i/>
          <w:color w:val="000000"/>
          <w:u w:val="single"/>
          <w:lang w:val="kk-KZ"/>
        </w:rPr>
        <w:t>Аса маңызды мемлекеттік объектілер</w:t>
      </w:r>
      <w:r w:rsidR="00DA264D" w:rsidRPr="0053140E">
        <w:rPr>
          <w:i/>
          <w:color w:val="000000"/>
          <w:u w:val="single"/>
          <w:lang w:val="kk-KZ"/>
        </w:rPr>
        <w:t>:</w:t>
      </w:r>
    </w:p>
    <w:p w:rsidR="00DA264D" w:rsidRPr="0053140E" w:rsidRDefault="00931E90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1) </w:t>
      </w:r>
      <w:r w:rsidR="00DA264D"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арнаулы мемлекеттік және құқық қорғау органдарының объектілерін қоспағанда,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ведомстволарының объектілері; шешілетін міндеттердің маңызына қарай өздері бағынысты органның негізделген ұсынысы (өтінімі) бойынша олардың құрылымдық және өңіраралық, облыстық, аудандық маңызы бар, облыстық, республикалық маңызы бар қалалардың, астананың аумақтық бөлімшелерінің объектілері;</w:t>
      </w:r>
      <w:bookmarkStart w:id="0" w:name="z80"/>
    </w:p>
    <w:p w:rsidR="00DA264D" w:rsidRPr="0053140E" w:rsidRDefault="00DA264D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2) сот жүйесі органдарының, олардың құрылымдық және аумақтық бөлімшелерінің объектілері;</w:t>
      </w:r>
    </w:p>
    <w:p w:rsidR="003005C6" w:rsidRPr="0053140E" w:rsidRDefault="00DA264D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" w:name="z81"/>
      <w:bookmarkEnd w:id="0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3) арнаулы мемлекеттік және құқық қорғау органдарының, олардың ведомстволарының, құрылымдық, аумақтық бөлімшелерінің объектілері;</w:t>
      </w:r>
      <w:bookmarkStart w:id="2" w:name="z82"/>
      <w:bookmarkEnd w:id="1"/>
    </w:p>
    <w:p w:rsidR="003005C6" w:rsidRPr="0053140E" w:rsidRDefault="00DA264D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Республикасы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Ұлттық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Банкінің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объектілері;</w:t>
      </w:r>
      <w:bookmarkStart w:id="3" w:name="z83"/>
      <w:bookmarkEnd w:id="2"/>
    </w:p>
    <w:p w:rsidR="00DA264D" w:rsidRPr="0053140E" w:rsidRDefault="003005C6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5)</w:t>
      </w:r>
      <w:r w:rsidR="00DA264D"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Қазақстан Республикасының шет елдердегі мекемелері (Қазақстан Республикасы Сыртқы істер министрлігінің ведомстволық тізбесіне сәйкес); </w:t>
      </w:r>
    </w:p>
    <w:p w:rsidR="00DA264D" w:rsidRPr="0053140E" w:rsidRDefault="00DA264D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4" w:name="z84"/>
      <w:bookmarkEnd w:id="3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6) облыстың, ауданның, қаланың, облыстық және республикалық маңызы бар қаладағы ауданның, астананың жергілікті өкілдік және атқарушы органдарының объектілері;</w:t>
      </w:r>
    </w:p>
    <w:p w:rsidR="00DA264D" w:rsidRPr="0053140E" w:rsidRDefault="00DA264D" w:rsidP="00DA2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z85"/>
      <w:bookmarkEnd w:id="4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өзге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маңызы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бар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объектілер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bookmarkEnd w:id="5"/>
    <w:p w:rsidR="00B306CB" w:rsidRPr="0053140E" w:rsidRDefault="00B63B58" w:rsidP="00B306CB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    </w:t>
      </w:r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kk-KZ"/>
        </w:rPr>
        <w:t>С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тратегиялық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объектілер</w:t>
      </w:r>
      <w:proofErr w:type="spellEnd"/>
      <w:r w:rsidR="000F6BC5"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, </w:t>
      </w:r>
      <w:proofErr w:type="spellStart"/>
      <w:r w:rsidR="000F6BC5"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стратегиялық</w:t>
      </w:r>
      <w:proofErr w:type="spellEnd"/>
      <w:r w:rsidR="000F6BC5"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0F6BC5"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маңызы</w:t>
      </w:r>
      <w:proofErr w:type="spellEnd"/>
      <w:r w:rsidR="000F6BC5"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бар эко</w:t>
      </w:r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номика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салаларының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объектілері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kk-KZ"/>
        </w:rPr>
        <w:t>:</w:t>
      </w:r>
      <w:bookmarkStart w:id="6" w:name="z87"/>
    </w:p>
    <w:p w:rsidR="00B306CB" w:rsidRPr="0053140E" w:rsidRDefault="00B306CB" w:rsidP="00B306CB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kk-KZ" w:eastAsia="ru-RU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1) Қарулы Күштердің, басқа да әскерлер мен әскери құралымдардың әскери бөлімдері мен мекемелері;</w:t>
      </w:r>
    </w:p>
    <w:bookmarkEnd w:id="6"/>
    <w:p w:rsidR="00DA264D" w:rsidRPr="0053140E" w:rsidRDefault="00B306CB" w:rsidP="00B306CB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материалдық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резервтері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бар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объектілер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;</w:t>
      </w:r>
    </w:p>
    <w:p w:rsidR="00A375B6" w:rsidRPr="0053140E" w:rsidRDefault="00B306CB" w:rsidP="00A375B6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3) тыныс-тіршілікті қамтамасыз ету объектілері: газ бөлу станциялары, энергия өндіруші ұйымдар, ауызсумен жабдықтау объектілері;</w:t>
      </w:r>
    </w:p>
    <w:p w:rsidR="00B306CB" w:rsidRPr="0053140E" w:rsidRDefault="00A375B6" w:rsidP="00A375B6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lastRenderedPageBreak/>
        <w:t>4) көлік инфрақұрылымының объектілері;</w:t>
      </w:r>
    </w:p>
    <w:p w:rsidR="00A375B6" w:rsidRPr="0053140E" w:rsidRDefault="00A375B6" w:rsidP="00A375B6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5) су шаруашылығы объектілері;</w:t>
      </w:r>
      <w:bookmarkStart w:id="7" w:name="z92"/>
    </w:p>
    <w:p w:rsidR="00A375B6" w:rsidRPr="0053140E" w:rsidRDefault="00A375B6" w:rsidP="00A375B6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6) мұнайды және (немесе) газды қайта өңдеу, ыдыста мұнайды және (немесе) газды сақтау жүзеге асырылатын, уран өндіру және қайта өңдеу жүзеге асырылатын объектілер; химия өнеркәсібі саласындағы қызметті жүзеге асыратын объектілер; </w:t>
      </w:r>
      <w:bookmarkStart w:id="8" w:name="z93"/>
      <w:bookmarkEnd w:id="7"/>
    </w:p>
    <w:p w:rsidR="00A375B6" w:rsidRPr="0053140E" w:rsidRDefault="00A375B6" w:rsidP="00A375B6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7) қорғаныс өнеркәсібінің объектілері;</w:t>
      </w:r>
    </w:p>
    <w:p w:rsidR="00A375B6" w:rsidRPr="0053140E" w:rsidRDefault="00A375B6" w:rsidP="00A375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9" w:name="z94"/>
      <w:bookmarkEnd w:id="8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8) байланыс, телекоммуникация, телерадиохабар тарату (техникалық құрылыстар (радиотелевизиялық станциялар) объектілері;</w:t>
      </w:r>
    </w:p>
    <w:p w:rsidR="00A375B6" w:rsidRPr="0053140E" w:rsidRDefault="00A375B6" w:rsidP="00A375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0" w:name="z95"/>
      <w:bookmarkEnd w:id="9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9) жүйе құрушы кәсіпорынға жататын металлургия өнеркәсібі ұйымдары;</w:t>
      </w:r>
      <w:bookmarkStart w:id="11" w:name="z96"/>
      <w:bookmarkEnd w:id="10"/>
    </w:p>
    <w:p w:rsidR="00A375B6" w:rsidRPr="0053140E" w:rsidRDefault="00A375B6" w:rsidP="00A375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10) атом энергиясын пайдалану объектілері.</w:t>
      </w:r>
    </w:p>
    <w:bookmarkEnd w:id="11"/>
    <w:p w:rsidR="00A375B6" w:rsidRPr="0053140E" w:rsidRDefault="00EA372E" w:rsidP="00EA372E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kk-KZ" w:eastAsia="ru-RU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     </w:t>
      </w:r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kk-KZ"/>
        </w:rPr>
        <w:t>Қауіпті өндірістік объектілер:</w:t>
      </w:r>
    </w:p>
    <w:p w:rsidR="00EA372E" w:rsidRPr="0053140E" w:rsidRDefault="00EA372E" w:rsidP="00EA372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2" w:name="z98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1) ықтимал қауіпті химиялық және биологиялық (бактериологиялық, улы) заттарды әзірлеуге, өндіруге, сынауға, зерттеуге және сақтауға қатысатын объектілер;</w:t>
      </w:r>
    </w:p>
    <w:p w:rsidR="00EA372E" w:rsidRPr="0053140E" w:rsidRDefault="00EA372E" w:rsidP="00EA372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3" w:name="z99"/>
      <w:bookmarkEnd w:id="12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2) жарылғыш заттарды, уытты және аса уытты заттарды сақтау объектілері.</w:t>
      </w:r>
    </w:p>
    <w:bookmarkEnd w:id="13"/>
    <w:p w:rsidR="00DA264D" w:rsidRPr="0053140E" w:rsidRDefault="00D7024A" w:rsidP="00EA372E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kk-KZ" w:eastAsia="ru-RU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    </w:t>
      </w:r>
      <w:r w:rsidRPr="0053140E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kk-KZ"/>
        </w:rPr>
        <w:t>Адамдар көп жиналатын объектілер: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1) сауда алаңы 500 (бес жүз) шаршы метр және одан да көп сауда объектілері не қару-жарақ және оқ-дәрілер саудасы жүзеге асырылатын аумақтардағы объектілер;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2) қоғамдық тамақтандыру объектілері;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3) </w:t>
      </w: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мәдениет ұйымдарының объектілері;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4)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дене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шынықтыру-сауықтыру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және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спорт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ғимараттары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5)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өзге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ойын-сауық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құрылыстары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6)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білім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беру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ұйымдары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объектілері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7)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денсаулық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сақтау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объектілері</w:t>
      </w:r>
      <w:proofErr w:type="spellEnd"/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8) туристерді орналастыру орындары;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9) өзге де бұқаралық құрылыстар;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10) көлік инфрақұрылымы объектілері.</w:t>
      </w:r>
    </w:p>
    <w:p w:rsidR="007166B5" w:rsidRPr="0053140E" w:rsidRDefault="007166B5" w:rsidP="007166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375B6" w:rsidRPr="0053140E" w:rsidRDefault="0085247F" w:rsidP="00931E90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531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Толтыру үлгісі:</w:t>
      </w:r>
    </w:p>
    <w:p w:rsidR="00525BCE" w:rsidRPr="0053140E" w:rsidRDefault="00525BCE" w:rsidP="00931E90">
      <w:pPr>
        <w:pStyle w:val="a3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Білім беру ұйымдары объектілері (мектепке дейінгі ұйым ғимараты)</w:t>
      </w:r>
    </w:p>
    <w:p w:rsidR="00525BCE" w:rsidRPr="0053140E" w:rsidRDefault="00525BCE" w:rsidP="00931E90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25BCE" w:rsidRPr="0053140E" w:rsidRDefault="00525BCE" w:rsidP="009036A7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>Объектінің</w:t>
      </w:r>
      <w:proofErr w:type="spellEnd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>толық</w:t>
      </w:r>
      <w:proofErr w:type="spellEnd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b/>
          <w:color w:val="000000"/>
          <w:sz w:val="28"/>
          <w:szCs w:val="28"/>
        </w:rPr>
        <w:t>қысқартылған</w:t>
      </w:r>
      <w:proofErr w:type="spellEnd"/>
      <w:r w:rsidRPr="005314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атауы</w:t>
      </w:r>
    </w:p>
    <w:p w:rsidR="00525BCE" w:rsidRPr="0053140E" w:rsidRDefault="00525BCE" w:rsidP="002528B6">
      <w:pPr>
        <w:pStyle w:val="1"/>
        <w:ind w:firstLine="567"/>
        <w:rPr>
          <w:lang w:val="kk-KZ"/>
        </w:rPr>
      </w:pPr>
      <w:r w:rsidRPr="0053140E">
        <w:rPr>
          <w:lang w:val="kk-KZ"/>
        </w:rPr>
        <w:t xml:space="preserve">Төменде келтірілген үлгіге сәйкес толтырылады. </w:t>
      </w:r>
    </w:p>
    <w:p w:rsidR="00525BCE" w:rsidRPr="0053140E" w:rsidRDefault="00525BCE" w:rsidP="00F516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7B48" w:rsidRPr="0053140E" w:rsidRDefault="00525BCE" w:rsidP="00F5162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525BCE" w:rsidRPr="0053140E" w:rsidRDefault="00525BCE" w:rsidP="00F5162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Толық атауы:</w:t>
      </w:r>
    </w:p>
    <w:p w:rsidR="00525BCE" w:rsidRPr="0053140E" w:rsidRDefault="00525BCE" w:rsidP="00AD5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«Солтүстік Қазақстан облысы </w:t>
      </w:r>
      <w:r w:rsidR="00AD5AC0" w:rsidRPr="0053140E">
        <w:rPr>
          <w:rFonts w:ascii="Times New Roman" w:hAnsi="Times New Roman" w:cs="Times New Roman"/>
          <w:i/>
          <w:sz w:val="28"/>
          <w:szCs w:val="28"/>
          <w:lang w:val="kk-KZ"/>
        </w:rPr>
        <w:t>Петропавл қаласы әкімдігі «Петропавл қаласының білім бөлімі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AD5AC0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мемлекеттік мекемесінің «Ивушка» балабақшасы» мемлекеттік коммуналдық қазыналық кәсіпорны</w:t>
      </w:r>
    </w:p>
    <w:p w:rsidR="00AD5AC0" w:rsidRPr="0053140E" w:rsidRDefault="00AD5AC0" w:rsidP="00FB435A">
      <w:pPr>
        <w:pStyle w:val="1"/>
        <w:ind w:firstLine="0"/>
        <w:rPr>
          <w:lang w:val="kk-KZ"/>
        </w:rPr>
      </w:pPr>
      <w:r w:rsidRPr="0053140E">
        <w:rPr>
          <w:i/>
          <w:color w:val="000000"/>
          <w:lang w:val="kk-KZ"/>
        </w:rPr>
        <w:lastRenderedPageBreak/>
        <w:t>Қ</w:t>
      </w:r>
      <w:proofErr w:type="spellStart"/>
      <w:r w:rsidRPr="0053140E">
        <w:rPr>
          <w:i/>
          <w:color w:val="000000"/>
        </w:rPr>
        <w:t>ысқартылған</w:t>
      </w:r>
      <w:proofErr w:type="spellEnd"/>
      <w:r w:rsidRPr="0053140E">
        <w:rPr>
          <w:i/>
          <w:color w:val="000000"/>
          <w:lang w:val="kk-KZ"/>
        </w:rPr>
        <w:t xml:space="preserve"> атауы</w:t>
      </w:r>
      <w:r w:rsidRPr="0053140E">
        <w:rPr>
          <w:lang w:val="kk-KZ"/>
        </w:rPr>
        <w:t>:</w:t>
      </w:r>
    </w:p>
    <w:p w:rsidR="00525BCE" w:rsidRPr="0053140E" w:rsidRDefault="00525BCE" w:rsidP="00AD5AC0">
      <w:pPr>
        <w:pStyle w:val="1"/>
        <w:ind w:firstLine="0"/>
        <w:jc w:val="left"/>
        <w:rPr>
          <w:i/>
          <w:lang w:val="kk-KZ"/>
        </w:rPr>
      </w:pPr>
      <w:r w:rsidRPr="0053140E">
        <w:rPr>
          <w:i/>
        </w:rPr>
        <w:t>«</w:t>
      </w:r>
      <w:proofErr w:type="spellStart"/>
      <w:r w:rsidRPr="0053140E">
        <w:rPr>
          <w:i/>
        </w:rPr>
        <w:t>Ивушка</w:t>
      </w:r>
      <w:proofErr w:type="spellEnd"/>
      <w:r w:rsidRPr="0053140E">
        <w:rPr>
          <w:i/>
        </w:rPr>
        <w:t>»</w:t>
      </w:r>
      <w:r w:rsidR="00AD5AC0" w:rsidRPr="0053140E">
        <w:rPr>
          <w:i/>
          <w:lang w:val="kk-KZ"/>
        </w:rPr>
        <w:t xml:space="preserve"> балабақшасы» МКҚК</w:t>
      </w:r>
    </w:p>
    <w:p w:rsidR="00525BCE" w:rsidRPr="0053140E" w:rsidRDefault="00525BCE" w:rsidP="00FB435A">
      <w:pPr>
        <w:pStyle w:val="1"/>
        <w:ind w:firstLine="0"/>
        <w:rPr>
          <w:i/>
          <w:lang w:val="kk-KZ"/>
        </w:rPr>
      </w:pPr>
    </w:p>
    <w:p w:rsidR="00A63C8D" w:rsidRPr="0053140E" w:rsidRDefault="00CB5CD1" w:rsidP="00A63C8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Ведомстволық тиесілігі туралы ақпарат (мемлекет меншігіндегі объектілер үшін) немесе салалық тиесілігі (жеке меншіктегі объектілер үшін), ұйымдық-құқықтық нысаны</w:t>
      </w:r>
    </w:p>
    <w:p w:rsidR="00A63C8D" w:rsidRPr="0053140E" w:rsidRDefault="003B5781" w:rsidP="00A63C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      Төменде келтірілген үлгіге сәйкес толтырылады.</w:t>
      </w:r>
    </w:p>
    <w:p w:rsidR="00A63C8D" w:rsidRPr="0053140E" w:rsidRDefault="00A63C8D" w:rsidP="00A63C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5781" w:rsidRPr="0053140E" w:rsidRDefault="003B5781" w:rsidP="003B578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3B5781" w:rsidRPr="0053140E" w:rsidRDefault="003B5781" w:rsidP="00A63C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«Петропавл қаласының білім бөлімі» мемлекеттік мекемесі</w:t>
      </w:r>
    </w:p>
    <w:p w:rsidR="00A63C8D" w:rsidRPr="0053140E" w:rsidRDefault="00A63C8D" w:rsidP="00A63C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09D5" w:rsidRPr="0053140E" w:rsidRDefault="001D3EC8" w:rsidP="001D3EC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342E64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Пошталық мекенжайы, </w:t>
      </w:r>
      <w:r w:rsidR="00F909D5" w:rsidRPr="0053140E">
        <w:rPr>
          <w:rFonts w:ascii="Times New Roman" w:hAnsi="Times New Roman" w:cs="Times New Roman"/>
          <w:b/>
          <w:sz w:val="28"/>
          <w:szCs w:val="28"/>
          <w:lang w:val="kk-KZ"/>
        </w:rPr>
        <w:t>телефон, факс, бизнес-</w:t>
      </w:r>
      <w:r w:rsidR="00342E64" w:rsidRPr="0053140E">
        <w:rPr>
          <w:rFonts w:ascii="Times New Roman" w:hAnsi="Times New Roman" w:cs="Times New Roman"/>
          <w:b/>
          <w:sz w:val="28"/>
          <w:szCs w:val="28"/>
          <w:lang w:val="kk-KZ"/>
        </w:rPr>
        <w:t>сәйкестендіру нөмірі</w:t>
      </w:r>
      <w:r w:rsidR="008761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(БСН)</w:t>
      </w:r>
      <w:r w:rsidR="00342E64" w:rsidRPr="0053140E">
        <w:rPr>
          <w:rFonts w:ascii="Times New Roman" w:hAnsi="Times New Roman" w:cs="Times New Roman"/>
          <w:b/>
          <w:sz w:val="28"/>
          <w:szCs w:val="28"/>
          <w:lang w:val="kk-KZ"/>
        </w:rPr>
        <w:t>, электрондық мекенжайы</w:t>
      </w:r>
    </w:p>
    <w:p w:rsidR="00F909D5" w:rsidRPr="0053140E" w:rsidRDefault="00342E64" w:rsidP="002528B6">
      <w:pPr>
        <w:pStyle w:val="1"/>
        <w:ind w:firstLine="567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342E64" w:rsidRPr="0053140E" w:rsidRDefault="00342E64" w:rsidP="002528B6">
      <w:pPr>
        <w:pStyle w:val="1"/>
        <w:ind w:firstLine="567"/>
        <w:rPr>
          <w:lang w:val="kk-KZ"/>
        </w:rPr>
      </w:pPr>
    </w:p>
    <w:p w:rsidR="00342E64" w:rsidRPr="0053140E" w:rsidRDefault="00342E64" w:rsidP="00342E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F909D5" w:rsidRPr="0053140E" w:rsidRDefault="00342E64" w:rsidP="00342E6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Солтүстік Қазақстан облысы, Петропавл қаласы, Әуэзов ккөшесі, </w:t>
      </w:r>
      <w:r w:rsidR="00F909D5" w:rsidRPr="0053140E">
        <w:rPr>
          <w:rFonts w:ascii="Times New Roman" w:hAnsi="Times New Roman" w:cs="Times New Roman"/>
          <w:i/>
          <w:sz w:val="28"/>
          <w:szCs w:val="28"/>
          <w:lang w:val="kk-KZ"/>
        </w:rPr>
        <w:t>68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үй</w:t>
      </w:r>
      <w:r w:rsidR="00F909D5" w:rsidRPr="0053140E">
        <w:rPr>
          <w:rFonts w:ascii="Times New Roman" w:hAnsi="Times New Roman" w:cs="Times New Roman"/>
          <w:i/>
          <w:sz w:val="28"/>
          <w:szCs w:val="28"/>
          <w:lang w:val="kk-KZ"/>
        </w:rPr>
        <w:t>, тел. +7 (7152) 55-91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-90, факс +7 (7152) 55-91-91, БС</w:t>
      </w:r>
      <w:r w:rsidR="00F909D5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 090240019628, </w:t>
      </w:r>
      <w:r w:rsidR="0053140E" w:rsidRPr="0053140E">
        <w:rPr>
          <w:rFonts w:ascii="Times New Roman" w:hAnsi="Times New Roman" w:cs="Times New Roman"/>
          <w:sz w:val="28"/>
          <w:szCs w:val="28"/>
        </w:rPr>
        <w:fldChar w:fldCharType="begin"/>
      </w:r>
      <w:r w:rsidR="0053140E" w:rsidRPr="0053140E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"mailto:ds-ivushka@mail.ru" </w:instrText>
      </w:r>
      <w:r w:rsidR="0053140E" w:rsidRPr="0053140E">
        <w:rPr>
          <w:rFonts w:ascii="Times New Roman" w:hAnsi="Times New Roman" w:cs="Times New Roman"/>
          <w:sz w:val="28"/>
          <w:szCs w:val="28"/>
        </w:rPr>
        <w:fldChar w:fldCharType="separate"/>
      </w:r>
      <w:r w:rsidR="00F909D5" w:rsidRPr="0053140E">
        <w:rPr>
          <w:rFonts w:ascii="Times New Roman" w:hAnsi="Times New Roman" w:cs="Times New Roman"/>
          <w:i/>
          <w:sz w:val="28"/>
          <w:szCs w:val="28"/>
          <w:lang w:val="kk-KZ"/>
        </w:rPr>
        <w:t>ds-ivushka@mail.ru</w:t>
      </w:r>
      <w:r w:rsidR="0053140E" w:rsidRPr="0053140E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005CEE" w:rsidRPr="0053140E" w:rsidRDefault="00005CEE" w:rsidP="00F90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55B6" w:rsidRPr="0053140E" w:rsidRDefault="008255B6" w:rsidP="008255B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Басшының, басшы орынбасарының тегі, аты, әкесінің аты (олардың ЖСН, жұмыс, </w:t>
      </w:r>
      <w:r w:rsidRPr="005314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ұялы телефоны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</w:p>
    <w:p w:rsidR="008255B6" w:rsidRPr="0053140E" w:rsidRDefault="008255B6" w:rsidP="008255B6">
      <w:pPr>
        <w:pStyle w:val="1"/>
        <w:ind w:firstLine="567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8255B6" w:rsidRPr="0053140E" w:rsidRDefault="008255B6" w:rsidP="008255B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5B6" w:rsidRPr="0053140E" w:rsidRDefault="008255B6" w:rsidP="008255B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F60FD7" w:rsidRPr="0053140E" w:rsidRDefault="00F60FD7" w:rsidP="00F60FD7">
      <w:pPr>
        <w:pStyle w:val="1"/>
        <w:ind w:firstLine="0"/>
        <w:rPr>
          <w:i/>
        </w:rPr>
      </w:pPr>
      <w:r w:rsidRPr="0053140E">
        <w:rPr>
          <w:i/>
          <w:lang w:val="kk-KZ"/>
        </w:rPr>
        <w:t>Директор –</w:t>
      </w:r>
      <w:r w:rsidR="008255B6" w:rsidRPr="0053140E">
        <w:rPr>
          <w:i/>
          <w:lang w:val="kk-KZ"/>
        </w:rPr>
        <w:t>Нұргүл Қайыргелдіқызы Ысқақова, ЖСН 720322402357, жұмыс</w:t>
      </w:r>
      <w:r w:rsidRPr="0053140E">
        <w:rPr>
          <w:i/>
          <w:lang w:val="kk-KZ"/>
        </w:rPr>
        <w:t xml:space="preserve"> тел. </w:t>
      </w:r>
      <w:r w:rsidR="008255B6" w:rsidRPr="0053140E">
        <w:rPr>
          <w:i/>
        </w:rPr>
        <w:t xml:space="preserve">+7 (7152) 55-91-92, </w:t>
      </w:r>
      <w:r w:rsidR="008255B6" w:rsidRPr="0053140E">
        <w:rPr>
          <w:i/>
          <w:lang w:val="kk-KZ"/>
        </w:rPr>
        <w:t>ұялы</w:t>
      </w:r>
      <w:r w:rsidRPr="0053140E">
        <w:rPr>
          <w:i/>
        </w:rPr>
        <w:t xml:space="preserve"> тел. +7 705 000 00 00</w:t>
      </w:r>
    </w:p>
    <w:p w:rsidR="00F60FD7" w:rsidRPr="0053140E" w:rsidRDefault="008255B6" w:rsidP="00F60F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proofErr w:type="spellStart"/>
      <w:r w:rsidRPr="0053140E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дың орынбасары</w:t>
      </w:r>
      <w:r w:rsidR="00F60FD7" w:rsidRPr="0053140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53140E">
        <w:rPr>
          <w:rFonts w:ascii="Times New Roman" w:hAnsi="Times New Roman" w:cs="Times New Roman"/>
          <w:i/>
          <w:sz w:val="28"/>
          <w:szCs w:val="28"/>
        </w:rPr>
        <w:t>Г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proofErr w:type="spellStart"/>
      <w:r w:rsidRPr="0053140E">
        <w:rPr>
          <w:rFonts w:ascii="Times New Roman" w:hAnsi="Times New Roman" w:cs="Times New Roman"/>
          <w:i/>
          <w:sz w:val="28"/>
          <w:szCs w:val="28"/>
        </w:rPr>
        <w:t>л</w:t>
      </w:r>
      <w:r w:rsidR="00F60FD7" w:rsidRPr="0053140E">
        <w:rPr>
          <w:rFonts w:ascii="Times New Roman" w:hAnsi="Times New Roman" w:cs="Times New Roman"/>
          <w:i/>
          <w:sz w:val="28"/>
          <w:szCs w:val="28"/>
        </w:rPr>
        <w:t>наз</w:t>
      </w:r>
      <w:proofErr w:type="spellEnd"/>
      <w:r w:rsidR="00F60FD7"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0FD7" w:rsidRPr="0053140E">
        <w:rPr>
          <w:rFonts w:ascii="Times New Roman" w:hAnsi="Times New Roman" w:cs="Times New Roman"/>
          <w:i/>
          <w:sz w:val="28"/>
          <w:szCs w:val="28"/>
        </w:rPr>
        <w:t>Гарифовна</w:t>
      </w:r>
      <w:proofErr w:type="spellEnd"/>
      <w:r w:rsidRPr="0053140E">
        <w:rPr>
          <w:rFonts w:ascii="Times New Roman" w:hAnsi="Times New Roman" w:cs="Times New Roman"/>
          <w:i/>
          <w:sz w:val="28"/>
          <w:szCs w:val="28"/>
        </w:rPr>
        <w:t xml:space="preserve"> Закирова,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ЖС</w:t>
      </w:r>
      <w:r w:rsidR="00F60FD7" w:rsidRPr="0053140E">
        <w:rPr>
          <w:rFonts w:ascii="Times New Roman" w:hAnsi="Times New Roman" w:cs="Times New Roman"/>
          <w:i/>
          <w:sz w:val="28"/>
          <w:szCs w:val="28"/>
        </w:rPr>
        <w:t xml:space="preserve">Н 750223204567,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жұмыс 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тел. +7 (7152) 55-91-93,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ұялы</w:t>
      </w:r>
      <w:r w:rsidR="00F60FD7" w:rsidRPr="0053140E">
        <w:rPr>
          <w:rFonts w:ascii="Times New Roman" w:hAnsi="Times New Roman" w:cs="Times New Roman"/>
          <w:i/>
          <w:sz w:val="28"/>
          <w:szCs w:val="28"/>
        </w:rPr>
        <w:t xml:space="preserve"> тел. +7 707 000 00 00</w:t>
      </w:r>
    </w:p>
    <w:p w:rsidR="00A545E1" w:rsidRDefault="00A545E1" w:rsidP="00A545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5E1" w:rsidRDefault="00A545E1" w:rsidP="00A545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A545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Қауіпсіздік қызметі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немесе к</w:t>
      </w:r>
      <w:r w:rsidRPr="00A545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үзет агенттігі басшысының 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тегі, аты, әкесінің аты (олардың ЖСН, жұмыс, </w:t>
      </w:r>
      <w:r w:rsidRPr="005314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ұялы телефоны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A545E1">
        <w:rPr>
          <w:rFonts w:ascii="Times New Roman" w:hAnsi="Times New Roman" w:cs="Times New Roman"/>
          <w:b/>
          <w:sz w:val="28"/>
          <w:szCs w:val="28"/>
          <w:lang w:val="kk-KZ"/>
        </w:rPr>
        <w:t>үзет агенттігі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атауы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</w:p>
    <w:p w:rsidR="00A545E1" w:rsidRDefault="00A545E1" w:rsidP="00A545E1">
      <w:pPr>
        <w:pStyle w:val="1"/>
        <w:ind w:firstLine="567"/>
        <w:rPr>
          <w:lang w:val="kk-KZ"/>
        </w:rPr>
      </w:pPr>
      <w:r>
        <w:rPr>
          <w:b/>
          <w:lang w:val="kk-KZ"/>
        </w:rPr>
        <w:tab/>
      </w:r>
      <w:r w:rsidRPr="0053140E">
        <w:rPr>
          <w:lang w:val="kk-KZ"/>
        </w:rPr>
        <w:t>Төменде келтірілген үлгіге сәйкес толтырылады.</w:t>
      </w:r>
    </w:p>
    <w:p w:rsidR="00A545E1" w:rsidRDefault="00A545E1" w:rsidP="00A545E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545E1" w:rsidRPr="0053140E" w:rsidRDefault="00A545E1" w:rsidP="00A545E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A545E1" w:rsidRDefault="00A545E1" w:rsidP="00A545E1">
      <w:pPr>
        <w:pStyle w:val="1"/>
        <w:ind w:firstLine="0"/>
        <w:rPr>
          <w:i/>
          <w:lang w:val="kk-KZ"/>
        </w:rPr>
      </w:pPr>
      <w:r w:rsidRPr="00A545E1">
        <w:rPr>
          <w:i/>
          <w:lang w:val="kk-KZ"/>
        </w:rPr>
        <w:t>Қауіпсіздік қызметі басшысы</w:t>
      </w:r>
      <w:r>
        <w:rPr>
          <w:i/>
          <w:lang w:val="kk-KZ"/>
        </w:rPr>
        <w:t xml:space="preserve"> </w:t>
      </w:r>
      <w:r w:rsidRPr="0053140E">
        <w:rPr>
          <w:i/>
          <w:lang w:val="kk-KZ"/>
        </w:rPr>
        <w:t>–</w:t>
      </w:r>
      <w:r>
        <w:rPr>
          <w:i/>
          <w:lang w:val="kk-KZ"/>
        </w:rPr>
        <w:t xml:space="preserve"> Ісқақов Әсет</w:t>
      </w:r>
      <w:r w:rsidRPr="0053140E">
        <w:rPr>
          <w:i/>
          <w:lang w:val="kk-KZ"/>
        </w:rPr>
        <w:t xml:space="preserve"> Қайыргелді</w:t>
      </w:r>
      <w:r>
        <w:rPr>
          <w:i/>
          <w:lang w:val="kk-KZ"/>
        </w:rPr>
        <w:t>ұлы</w:t>
      </w:r>
      <w:r w:rsidRPr="0053140E">
        <w:rPr>
          <w:i/>
          <w:lang w:val="kk-KZ"/>
        </w:rPr>
        <w:t xml:space="preserve">, ЖСН 720322402357, жұмыс тел. </w:t>
      </w:r>
      <w:r w:rsidRPr="00A545E1">
        <w:rPr>
          <w:i/>
          <w:lang w:val="kk-KZ"/>
        </w:rPr>
        <w:t xml:space="preserve">+7 (7152) 55-91-92, </w:t>
      </w:r>
      <w:r w:rsidRPr="0053140E">
        <w:rPr>
          <w:i/>
          <w:lang w:val="kk-KZ"/>
        </w:rPr>
        <w:t>ұялы</w:t>
      </w:r>
      <w:r w:rsidRPr="00A545E1">
        <w:rPr>
          <w:i/>
          <w:lang w:val="kk-KZ"/>
        </w:rPr>
        <w:t xml:space="preserve"> тел. +7 705 000 00 00</w:t>
      </w:r>
    </w:p>
    <w:p w:rsidR="00F11B67" w:rsidRDefault="00F11B67" w:rsidP="00A545E1">
      <w:pPr>
        <w:pStyle w:val="1"/>
        <w:ind w:firstLine="0"/>
        <w:rPr>
          <w:i/>
          <w:lang w:val="kk-KZ"/>
        </w:rPr>
      </w:pPr>
      <w:r>
        <w:rPr>
          <w:i/>
          <w:lang w:val="kk-KZ"/>
        </w:rPr>
        <w:t>немесе</w:t>
      </w:r>
    </w:p>
    <w:p w:rsidR="00F11B67" w:rsidRDefault="00F11B67" w:rsidP="00F11B67">
      <w:pPr>
        <w:pStyle w:val="1"/>
        <w:ind w:firstLine="0"/>
        <w:rPr>
          <w:i/>
          <w:lang w:val="kk-KZ"/>
        </w:rPr>
      </w:pPr>
      <w:r>
        <w:rPr>
          <w:i/>
          <w:lang w:val="kk-KZ"/>
        </w:rPr>
        <w:t xml:space="preserve">ЖШС </w:t>
      </w:r>
      <w:r w:rsidRPr="00F11B67">
        <w:rPr>
          <w:i/>
          <w:lang w:val="kk-KZ"/>
        </w:rPr>
        <w:t>«</w:t>
      </w:r>
      <w:r w:rsidR="004E6B2C">
        <w:rPr>
          <w:i/>
          <w:lang w:val="kk-KZ"/>
        </w:rPr>
        <w:t>Арлан</w:t>
      </w:r>
      <w:r w:rsidRPr="00F11B67">
        <w:rPr>
          <w:i/>
          <w:lang w:val="kk-KZ"/>
        </w:rPr>
        <w:t>»</w:t>
      </w:r>
      <w:r>
        <w:rPr>
          <w:i/>
          <w:lang w:val="kk-KZ"/>
        </w:rPr>
        <w:t xml:space="preserve"> </w:t>
      </w:r>
      <w:r w:rsidRPr="00F11B67">
        <w:rPr>
          <w:i/>
          <w:lang w:val="kk-KZ"/>
        </w:rPr>
        <w:t>күзет агенттігі басшысы</w:t>
      </w:r>
      <w:r>
        <w:rPr>
          <w:i/>
          <w:lang w:val="kk-KZ"/>
        </w:rPr>
        <w:t xml:space="preserve"> – Зәкіров Нұрлан Гарифұлы, </w:t>
      </w:r>
      <w:r w:rsidRPr="0053140E">
        <w:rPr>
          <w:i/>
          <w:lang w:val="kk-KZ"/>
        </w:rPr>
        <w:t xml:space="preserve">ЖСН 720322402357, жұмыс тел. </w:t>
      </w:r>
      <w:r w:rsidRPr="00A545E1">
        <w:rPr>
          <w:i/>
          <w:lang w:val="kk-KZ"/>
        </w:rPr>
        <w:t xml:space="preserve">+7 (7152) 55-91-92, </w:t>
      </w:r>
      <w:r w:rsidRPr="0053140E">
        <w:rPr>
          <w:i/>
          <w:lang w:val="kk-KZ"/>
        </w:rPr>
        <w:t>ұялы</w:t>
      </w:r>
      <w:r w:rsidRPr="00A545E1">
        <w:rPr>
          <w:i/>
          <w:lang w:val="kk-KZ"/>
        </w:rPr>
        <w:t xml:space="preserve"> тел. +7 705 000 00 00</w:t>
      </w:r>
    </w:p>
    <w:p w:rsidR="00F11B67" w:rsidRDefault="00F11B67" w:rsidP="00A545E1">
      <w:pPr>
        <w:pStyle w:val="1"/>
        <w:ind w:firstLine="0"/>
        <w:rPr>
          <w:i/>
          <w:lang w:val="kk-KZ"/>
        </w:rPr>
      </w:pPr>
    </w:p>
    <w:p w:rsidR="00BC1DEF" w:rsidRPr="0053140E" w:rsidRDefault="00BC1DEF" w:rsidP="00BC1DE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BC1D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бъектідегі бейне жүйеге қызмет көрсететін компанияның 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мекенжайы, телефон, факс, бизнес-сәйкестендіру нөмірі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(БСН)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жеке кәсіпкердің ЖСН, 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электрондық мекенжайы</w:t>
      </w:r>
    </w:p>
    <w:p w:rsidR="00BC1DEF" w:rsidRPr="0053140E" w:rsidRDefault="00BC1DEF" w:rsidP="00BC1DEF">
      <w:pPr>
        <w:pStyle w:val="1"/>
        <w:ind w:firstLine="567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BC1DEF" w:rsidRPr="0053140E" w:rsidRDefault="00BC1DEF" w:rsidP="00BC1DEF">
      <w:pPr>
        <w:pStyle w:val="1"/>
        <w:ind w:firstLine="567"/>
        <w:rPr>
          <w:lang w:val="kk-KZ"/>
        </w:rPr>
      </w:pPr>
    </w:p>
    <w:p w:rsidR="00BC1DEF" w:rsidRPr="0053140E" w:rsidRDefault="00BC1DEF" w:rsidP="00BC1D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BC1DEF" w:rsidRPr="0053140E" w:rsidRDefault="00BC1DEF" w:rsidP="004E6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Солтүстік Қазақстан облысы, Петропавл қаласы,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ЖШС</w:t>
      </w:r>
      <w:bookmarkStart w:id="14" w:name="_GoBack"/>
      <w:bookmarkEnd w:id="14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</w:t>
      </w:r>
      <w:r w:rsidR="004E6B2C" w:rsidRPr="004E6B2C">
        <w:rPr>
          <w:rFonts w:ascii="Times New Roman" w:hAnsi="Times New Roman" w:cs="Times New Roman"/>
          <w:i/>
          <w:sz w:val="28"/>
          <w:szCs w:val="28"/>
          <w:lang w:val="kk-KZ"/>
        </w:rPr>
        <w:t>Vidеo-S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»,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Әуэзов ккөшесі, 68 үй, тел. +7 (7152) 55-91-90, факс +7 (7152) 55-91-91, БСН 090240019628, </w:t>
      </w:r>
      <w:r w:rsidRPr="0053140E">
        <w:rPr>
          <w:rFonts w:ascii="Times New Roman" w:hAnsi="Times New Roman" w:cs="Times New Roman"/>
          <w:sz w:val="28"/>
          <w:szCs w:val="28"/>
        </w:rPr>
        <w:fldChar w:fldCharType="begin"/>
      </w:r>
      <w:r w:rsidRPr="0053140E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"mailto:ds-ivushka@mail.ru" </w:instrText>
      </w:r>
      <w:r w:rsidRPr="0053140E">
        <w:rPr>
          <w:rFonts w:ascii="Times New Roman" w:hAnsi="Times New Roman" w:cs="Times New Roman"/>
          <w:sz w:val="28"/>
          <w:szCs w:val="28"/>
        </w:rPr>
        <w:fldChar w:fldCharType="separate"/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ds-ivushka@mail.ru</w:t>
      </w:r>
      <w:r w:rsidRPr="0053140E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F11B67" w:rsidRPr="00A545E1" w:rsidRDefault="00F11B67" w:rsidP="00A545E1">
      <w:pPr>
        <w:pStyle w:val="1"/>
        <w:ind w:firstLine="0"/>
        <w:rPr>
          <w:i/>
          <w:lang w:val="kk-KZ"/>
        </w:rPr>
      </w:pPr>
    </w:p>
    <w:p w:rsidR="00F11E0C" w:rsidRPr="0053140E" w:rsidRDefault="00EE0025" w:rsidP="00F11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11E0C" w:rsidRPr="0053140E">
        <w:rPr>
          <w:rFonts w:ascii="Times New Roman" w:hAnsi="Times New Roman" w:cs="Times New Roman"/>
          <w:b/>
          <w:sz w:val="28"/>
          <w:szCs w:val="28"/>
          <w:lang w:val="kk-KZ"/>
        </w:rPr>
        <w:t>. Объектідегі бейнебақылау камераларының саны</w:t>
      </w:r>
    </w:p>
    <w:p w:rsidR="00F11E0C" w:rsidRPr="0053140E" w:rsidRDefault="00F11E0C" w:rsidP="00F11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      Объектідегі бейнебақылау камераларының жалпы санын көрсету қажет.</w:t>
      </w:r>
    </w:p>
    <w:p w:rsidR="00F11E0C" w:rsidRPr="0053140E" w:rsidRDefault="00F11E0C" w:rsidP="00F11E0C">
      <w:pPr>
        <w:pStyle w:val="1"/>
        <w:ind w:firstLine="0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F11E0C" w:rsidRPr="0053140E" w:rsidRDefault="00F11E0C" w:rsidP="00F11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FD7" w:rsidRPr="0053140E" w:rsidRDefault="00F11E0C" w:rsidP="00F5162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</w:t>
      </w:r>
      <w:r w:rsidR="00F5162E"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="00F60FD7" w:rsidRPr="0053140E">
        <w:rPr>
          <w:rFonts w:ascii="Times New Roman" w:hAnsi="Times New Roman" w:cs="Times New Roman"/>
          <w:i/>
          <w:sz w:val="28"/>
          <w:szCs w:val="28"/>
          <w:lang w:val="kk-KZ"/>
        </w:rPr>
        <w:t>64</w:t>
      </w:r>
    </w:p>
    <w:p w:rsidR="00005CEE" w:rsidRPr="0053140E" w:rsidRDefault="00005CEE" w:rsidP="00F60FD7">
      <w:pPr>
        <w:pStyle w:val="1"/>
        <w:spacing w:line="276" w:lineRule="auto"/>
        <w:ind w:firstLine="0"/>
        <w:rPr>
          <w:lang w:val="kk-KZ"/>
        </w:rPr>
      </w:pPr>
    </w:p>
    <w:p w:rsidR="00F11E0C" w:rsidRPr="0053140E" w:rsidRDefault="00EE0025" w:rsidP="00F60FD7">
      <w:pPr>
        <w:pStyle w:val="1"/>
        <w:spacing w:line="276" w:lineRule="auto"/>
        <w:ind w:firstLine="0"/>
        <w:rPr>
          <w:b/>
          <w:lang w:val="kk-KZ"/>
        </w:rPr>
      </w:pPr>
      <w:r>
        <w:rPr>
          <w:b/>
          <w:lang w:val="kk-KZ"/>
        </w:rPr>
        <w:t>9</w:t>
      </w:r>
      <w:r w:rsidR="00F11E0C" w:rsidRPr="0053140E">
        <w:rPr>
          <w:b/>
          <w:lang w:val="kk-KZ"/>
        </w:rPr>
        <w:t xml:space="preserve">. </w:t>
      </w:r>
      <w:r w:rsidR="005D2984" w:rsidRPr="0053140E">
        <w:rPr>
          <w:b/>
          <w:lang w:val="kk-KZ"/>
        </w:rPr>
        <w:t xml:space="preserve"> Бейнебақылау камераларының түрлері бойынша мәліметтер (бейнебақылау камераларының түр</w:t>
      </w:r>
      <w:r w:rsidR="002B5A32" w:rsidRPr="0053140E">
        <w:rPr>
          <w:b/>
          <w:lang w:val="kk-KZ"/>
        </w:rPr>
        <w:t>і, саны, камера</w:t>
      </w:r>
      <w:r w:rsidR="005D2984" w:rsidRPr="0053140E">
        <w:rPr>
          <w:b/>
          <w:lang w:val="kk-KZ"/>
        </w:rPr>
        <w:t xml:space="preserve"> бренді, камераның моделі)</w:t>
      </w:r>
    </w:p>
    <w:p w:rsidR="002B5A32" w:rsidRPr="0053140E" w:rsidRDefault="002B5A32" w:rsidP="00F60FD7">
      <w:pPr>
        <w:pStyle w:val="1"/>
        <w:spacing w:line="276" w:lineRule="auto"/>
        <w:ind w:firstLine="0"/>
        <w:rPr>
          <w:lang w:val="kk-KZ"/>
        </w:rPr>
      </w:pPr>
      <w:r w:rsidRPr="0053140E">
        <w:rPr>
          <w:b/>
          <w:lang w:val="kk-KZ"/>
        </w:rPr>
        <w:t xml:space="preserve">      </w:t>
      </w:r>
      <w:r w:rsidRPr="0053140E">
        <w:rPr>
          <w:color w:val="000000"/>
          <w:lang w:val="kk-KZ"/>
        </w:rPr>
        <w:t xml:space="preserve">Қазақстан Республикасы Ұлттық қауіпсіздік комитеті Төрағасының 2020 жылғы 27 қазандағы </w:t>
      </w:r>
      <w:r w:rsidRPr="0053140E">
        <w:rPr>
          <w:lang w:val="kk-KZ"/>
        </w:rPr>
        <w:t>№ 69-қе бұйрығымен бекітілген «</w:t>
      </w:r>
      <w:r w:rsidRPr="0053140E">
        <w:rPr>
          <w:color w:val="000000"/>
          <w:lang w:val="kk-KZ"/>
        </w:rPr>
        <w:t xml:space="preserve">Ұлттық бейнемониторинг жүйесінің жұмыс істеу қағидалары» 2-қосымшасының 2-тармағына сәйкес </w:t>
      </w:r>
      <w:r w:rsidRPr="0053140E">
        <w:rPr>
          <w:lang w:val="kk-KZ"/>
        </w:rPr>
        <w:t xml:space="preserve">бейнебақылау камераларының түрлері туралы деректер толтырылады. </w:t>
      </w:r>
    </w:p>
    <w:p w:rsidR="002B5A32" w:rsidRPr="0053140E" w:rsidRDefault="002B5A32" w:rsidP="002B5A32">
      <w:pPr>
        <w:pStyle w:val="1"/>
        <w:ind w:firstLine="0"/>
        <w:rPr>
          <w:lang w:val="kk-KZ"/>
        </w:rPr>
      </w:pPr>
      <w:r w:rsidRPr="0053140E">
        <w:rPr>
          <w:b/>
          <w:lang w:val="kk-KZ"/>
        </w:rPr>
        <w:t xml:space="preserve">     </w:t>
      </w:r>
      <w:r w:rsidRPr="0053140E">
        <w:rPr>
          <w:lang w:val="kk-KZ"/>
        </w:rPr>
        <w:t>Төменде келтірілген үлгіге сәйкес толтырылады.</w:t>
      </w:r>
    </w:p>
    <w:p w:rsidR="002B5A32" w:rsidRPr="0053140E" w:rsidRDefault="002B5A32" w:rsidP="00F60FD7">
      <w:pPr>
        <w:pStyle w:val="1"/>
        <w:spacing w:line="276" w:lineRule="auto"/>
        <w:ind w:firstLine="0"/>
        <w:rPr>
          <w:b/>
          <w:lang w:val="kk-KZ"/>
        </w:rPr>
      </w:pPr>
    </w:p>
    <w:p w:rsidR="002B5A32" w:rsidRPr="0053140E" w:rsidRDefault="002B5A32" w:rsidP="002B5A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2B5A32" w:rsidRPr="0053140E" w:rsidRDefault="002528B6" w:rsidP="002528B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1) </w:t>
      </w:r>
      <w:r w:rsidR="002B5A32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Стационарлық көшеде орнатылатын – шолу (</w:t>
      </w:r>
      <w:r w:rsidR="00540605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15 бірлік</w:t>
      </w:r>
      <w:r w:rsidR="002B5A32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), оның ішінде:</w:t>
      </w:r>
    </w:p>
    <w:p w:rsidR="002528B6" w:rsidRPr="0053140E" w:rsidRDefault="002528B6" w:rsidP="002528B6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5 </w:t>
      </w:r>
      <w:r w:rsidR="00215450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бірлік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 «Panasonic</w:t>
      </w:r>
      <w:r w:rsidR="00215450" w:rsidRPr="0053140E">
        <w:rPr>
          <w:rFonts w:ascii="Times New Roman" w:hAnsi="Times New Roman" w:cs="Times New Roman"/>
          <w:i/>
          <w:sz w:val="28"/>
          <w:szCs w:val="28"/>
          <w:lang w:val="kk-KZ"/>
        </w:rPr>
        <w:t>», моделі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«WV-CW380/G»</w:t>
      </w:r>
    </w:p>
    <w:p w:rsidR="002528B6" w:rsidRPr="0053140E" w:rsidRDefault="002528B6" w:rsidP="002528B6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7 </w:t>
      </w:r>
      <w:r w:rsidR="00215450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бірлік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«Dahua</w:t>
      </w:r>
      <w:r w:rsidR="00215450" w:rsidRPr="0053140E">
        <w:rPr>
          <w:rFonts w:ascii="Times New Roman" w:hAnsi="Times New Roman" w:cs="Times New Roman"/>
          <w:i/>
          <w:sz w:val="28"/>
          <w:szCs w:val="28"/>
          <w:lang w:val="kk-KZ"/>
        </w:rPr>
        <w:t>», моделі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«IPC-HF5221EP»</w:t>
      </w:r>
    </w:p>
    <w:p w:rsidR="002528B6" w:rsidRPr="0053140E" w:rsidRDefault="002528B6" w:rsidP="002528B6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3 </w:t>
      </w:r>
      <w:r w:rsidR="00540605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бірлік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«Sony</w:t>
      </w:r>
      <w:r w:rsidR="00540605" w:rsidRPr="0053140E">
        <w:rPr>
          <w:rFonts w:ascii="Times New Roman" w:hAnsi="Times New Roman" w:cs="Times New Roman"/>
          <w:i/>
          <w:sz w:val="28"/>
          <w:szCs w:val="28"/>
          <w:lang w:val="kk-KZ"/>
        </w:rPr>
        <w:t>», моделі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«HH-250-12»</w:t>
      </w:r>
    </w:p>
    <w:p w:rsidR="00540605" w:rsidRPr="0053140E" w:rsidRDefault="002528B6" w:rsidP="00540605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2) </w:t>
      </w:r>
      <w:r w:rsidR="00540605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Стационарлық көшеде орнатылатын - кіру тобы</w:t>
      </w:r>
      <w:r w:rsidR="00F64E44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540605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(5 бірлік), оның ішінде:</w:t>
      </w:r>
    </w:p>
    <w:p w:rsidR="00540605" w:rsidRPr="0053140E" w:rsidRDefault="00540605" w:rsidP="0054060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2 бірлік - «Panasonic», моделі «WV-CW380/G»</w:t>
      </w:r>
    </w:p>
    <w:p w:rsidR="00540605" w:rsidRPr="0053140E" w:rsidRDefault="00540605" w:rsidP="0054060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 бірлік – «Dahua», моделі «IPC-HF5221EP»</w:t>
      </w:r>
    </w:p>
    <w:p w:rsidR="00540605" w:rsidRPr="0053140E" w:rsidRDefault="00540605" w:rsidP="0054060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2 бірлік – «Sony», моделі «HH-250-12»</w:t>
      </w:r>
    </w:p>
    <w:p w:rsidR="00F64E44" w:rsidRPr="0053140E" w:rsidRDefault="002528B6" w:rsidP="00F64E4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3) </w:t>
      </w:r>
      <w:r w:rsidR="00F64E44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Стационарлық көшеде орнатылатын - объектілерге/ бақылау-өткізу пункттеріне/ автокөлікті тексеру аймақтарына шығатын топ (2 бірлік), оның ішінде:</w:t>
      </w:r>
    </w:p>
    <w:p w:rsidR="00F64E44" w:rsidRPr="0053140E" w:rsidRDefault="00F64E44" w:rsidP="00F64E4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 бірлік - «Panasonic», моделі «WV-CW380/G»</w:t>
      </w:r>
    </w:p>
    <w:p w:rsidR="00F64E44" w:rsidRPr="0053140E" w:rsidRDefault="00F64E44" w:rsidP="00F64E4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 бірлік – «Dahua», моделі «IPC-HF5221EP»</w:t>
      </w:r>
    </w:p>
    <w:p w:rsidR="00194CDE" w:rsidRPr="0053140E" w:rsidRDefault="002528B6" w:rsidP="00194C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4) </w:t>
      </w:r>
      <w:r w:rsidR="00194CDE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Стационарлық көшеде орнатылатын - көлік ағынының мониторингі (15 бірлік), оның ішінде:</w:t>
      </w:r>
    </w:p>
    <w:p w:rsidR="00194CDE" w:rsidRPr="0053140E" w:rsidRDefault="00194CDE" w:rsidP="00194CD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5 бірлік - «Panasonic», моделі «WV-CW380/G»</w:t>
      </w:r>
    </w:p>
    <w:p w:rsidR="00194CDE" w:rsidRPr="0053140E" w:rsidRDefault="00194CDE" w:rsidP="00194CD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7 бірлік – «Dahua», моделі «IPC-HF5221EP»</w:t>
      </w:r>
    </w:p>
    <w:p w:rsidR="00194CDE" w:rsidRPr="0053140E" w:rsidRDefault="00194CDE" w:rsidP="00194CD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3 бірлік – «Sony», моделі «HH-250-12»</w:t>
      </w:r>
    </w:p>
    <w:p w:rsidR="00114094" w:rsidRPr="0053140E" w:rsidRDefault="002528B6" w:rsidP="0011409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5) </w:t>
      </w:r>
      <w:r w:rsidR="00114094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Стационарлық іште орнатылатын - кіру тобы/ бақылау-өткізу пункттері/ келушілерді тексеру аймақтары (5 бірлік), оның ішінде:</w:t>
      </w:r>
    </w:p>
    <w:p w:rsidR="00114094" w:rsidRPr="0053140E" w:rsidRDefault="00114094" w:rsidP="0011409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2 бірлік - «Panasonic», моделі «WV-CW380/G»</w:t>
      </w:r>
    </w:p>
    <w:p w:rsidR="00114094" w:rsidRPr="0053140E" w:rsidRDefault="00114094" w:rsidP="0011409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3 бірлік – «Sony», моделі «HH-250-12»</w:t>
      </w:r>
    </w:p>
    <w:p w:rsidR="00114094" w:rsidRPr="0053140E" w:rsidRDefault="002528B6" w:rsidP="001140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6) </w:t>
      </w:r>
      <w:r w:rsidR="00114094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Стационарлық іште орнатылатын – шолу (30 бірлік), оның ішінде:</w:t>
      </w:r>
    </w:p>
    <w:p w:rsidR="00114094" w:rsidRPr="0053140E" w:rsidRDefault="007F1639" w:rsidP="0011409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="00114094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бірлік - «Panasonic», моделі «WV-CW380/G»</w:t>
      </w:r>
    </w:p>
    <w:p w:rsidR="007F1639" w:rsidRPr="0053140E" w:rsidRDefault="007F1639" w:rsidP="0011409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10 </w:t>
      </w:r>
      <w:r w:rsidR="00114094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бірлік – «Dahua», моделі «IPC-HF5221EP»</w:t>
      </w:r>
    </w:p>
    <w:p w:rsidR="00114094" w:rsidRPr="0053140E" w:rsidRDefault="007F1639" w:rsidP="0011409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="00114094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бірлік – «Sony», моделі «HH-250-12»</w:t>
      </w:r>
    </w:p>
    <w:p w:rsidR="007F1639" w:rsidRPr="0053140E" w:rsidRDefault="002528B6" w:rsidP="007F163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7) </w:t>
      </w:r>
      <w:r w:rsidR="007F1639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Көшеде орнатылатын жылдамдықты бұрма– шолу (5 бірлік), оның ішінде:</w:t>
      </w:r>
    </w:p>
    <w:p w:rsidR="007F1639" w:rsidRPr="0053140E" w:rsidRDefault="007F1639" w:rsidP="007F163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5 бірлік - «Panasonic», моделі «WV-CW380/G»</w:t>
      </w:r>
    </w:p>
    <w:p w:rsidR="007F1639" w:rsidRPr="0053140E" w:rsidRDefault="002528B6" w:rsidP="007F163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8) </w:t>
      </w:r>
      <w:r w:rsidR="007F1639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Іште орнатылатын жылдамдықты бұрма–шолу (15 бірлік), оның ішінде:</w:t>
      </w:r>
    </w:p>
    <w:p w:rsidR="007F1639" w:rsidRPr="0053140E" w:rsidRDefault="007F1639" w:rsidP="007F163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3 бірлік - «Panasonic», моделі «WV-CW380/G»</w:t>
      </w:r>
    </w:p>
    <w:p w:rsidR="007F1639" w:rsidRPr="0053140E" w:rsidRDefault="007F1639" w:rsidP="007F163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2 бірлік – «Dahua», моделі «IPC-HF5221EP»</w:t>
      </w:r>
    </w:p>
    <w:p w:rsidR="007F1639" w:rsidRPr="0053140E" w:rsidRDefault="007F1639" w:rsidP="007F163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10 бірлік – «Sony», моделі «HH-250-12»</w:t>
      </w:r>
    </w:p>
    <w:p w:rsidR="007F1639" w:rsidRPr="0053140E" w:rsidRDefault="002528B6" w:rsidP="007F16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9) </w:t>
      </w:r>
      <w:r w:rsidR="007F1639" w:rsidRPr="005314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Көшеде орнатылатын жылдамдықты бұрма– автокөлік жолдары (30 бірлік), оның ішінде:</w:t>
      </w:r>
    </w:p>
    <w:p w:rsidR="007F1639" w:rsidRPr="0053140E" w:rsidRDefault="007F1639" w:rsidP="007F163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10 бірлік - «Panasonic», моделі «WV-CW380/G»</w:t>
      </w:r>
    </w:p>
    <w:p w:rsidR="000A3E8B" w:rsidRPr="0087611D" w:rsidRDefault="007F1639" w:rsidP="000A3E8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10 бірлік – «Dahua», моделі «IPC-HF5221EP»</w:t>
      </w:r>
    </w:p>
    <w:p w:rsidR="007F1639" w:rsidRPr="0053140E" w:rsidRDefault="000A3E8B" w:rsidP="000A3E8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A3E8B">
        <w:rPr>
          <w:rFonts w:ascii="Times New Roman" w:hAnsi="Times New Roman" w:cs="Times New Roman"/>
          <w:i/>
          <w:sz w:val="28"/>
          <w:szCs w:val="28"/>
          <w:lang w:val="kk-KZ"/>
        </w:rPr>
        <w:t xml:space="preserve">10 </w:t>
      </w:r>
      <w:r w:rsidR="007F1639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бірлік – «Sony», моделі «HH-250-12»</w:t>
      </w:r>
    </w:p>
    <w:p w:rsidR="007F1639" w:rsidRPr="0053140E" w:rsidRDefault="007F1639" w:rsidP="002528B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F60FD7" w:rsidRPr="0053140E" w:rsidRDefault="00EE0025" w:rsidP="007F163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7F1639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497782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VMS (Video Management System) болуы туралы мәліметтер </w:t>
      </w:r>
      <w:r w:rsidR="002D5251" w:rsidRPr="0053140E">
        <w:rPr>
          <w:rFonts w:ascii="Times New Roman" w:hAnsi="Times New Roman" w:cs="Times New Roman"/>
          <w:b/>
          <w:sz w:val="28"/>
          <w:szCs w:val="28"/>
          <w:lang w:val="kk-KZ"/>
        </w:rPr>
        <w:t>(VMS</w:t>
      </w:r>
      <w:r w:rsidR="00497782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саны</w:t>
      </w:r>
      <w:r w:rsidR="002D5251" w:rsidRPr="0053140E">
        <w:rPr>
          <w:rFonts w:ascii="Times New Roman" w:hAnsi="Times New Roman" w:cs="Times New Roman"/>
          <w:b/>
          <w:sz w:val="28"/>
          <w:szCs w:val="28"/>
          <w:lang w:val="kk-KZ"/>
        </w:rPr>
        <w:t>, VMS</w:t>
      </w:r>
      <w:r w:rsidR="00497782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бренді</w:t>
      </w:r>
      <w:r w:rsidR="002D5251" w:rsidRPr="0053140E">
        <w:rPr>
          <w:rFonts w:ascii="Times New Roman" w:hAnsi="Times New Roman" w:cs="Times New Roman"/>
          <w:b/>
          <w:sz w:val="28"/>
          <w:szCs w:val="28"/>
          <w:lang w:val="kk-KZ"/>
        </w:rPr>
        <w:t>, VMS</w:t>
      </w:r>
      <w:r w:rsidR="00497782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нұсқасы</w:t>
      </w:r>
      <w:r w:rsidR="002D5251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 VMS </w:t>
      </w:r>
      <w:r w:rsidR="00497782" w:rsidRPr="0053140E">
        <w:rPr>
          <w:rFonts w:ascii="Times New Roman" w:hAnsi="Times New Roman" w:cs="Times New Roman"/>
          <w:b/>
          <w:sz w:val="28"/>
          <w:szCs w:val="28"/>
          <w:lang w:val="kk-KZ"/>
        </w:rPr>
        <w:t>лицензияларының түрі және олардың саны</w:t>
      </w:r>
      <w:r w:rsidR="002D5251" w:rsidRPr="0053140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765AB5" w:rsidRPr="0053140E" w:rsidRDefault="00765AB5" w:rsidP="00765AB5">
      <w:pPr>
        <w:pStyle w:val="1"/>
        <w:ind w:firstLine="0"/>
        <w:rPr>
          <w:lang w:val="kk-KZ"/>
        </w:rPr>
      </w:pPr>
      <w:r w:rsidRPr="0053140E">
        <w:rPr>
          <w:lang w:val="kk-KZ"/>
        </w:rPr>
        <w:t xml:space="preserve">       Төменде келтірілген үлгіге сәйкес толтырылады.</w:t>
      </w:r>
    </w:p>
    <w:p w:rsidR="00F17B48" w:rsidRPr="0053140E" w:rsidRDefault="00F17B48" w:rsidP="00F516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5AB5" w:rsidRPr="0053140E" w:rsidRDefault="00765AB5" w:rsidP="00765A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9036A7" w:rsidRPr="0053140E" w:rsidRDefault="009036A7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VMS</w:t>
      </w:r>
      <w:r w:rsidR="00765AB5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болуы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 w:rsidR="00765AB5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бар, 1 дана</w:t>
      </w:r>
    </w:p>
    <w:p w:rsidR="009036A7" w:rsidRPr="0053140E" w:rsidRDefault="009036A7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«Milestone», </w:t>
      </w:r>
      <w:r w:rsidR="00765AB5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нұсқасы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2020R2</w:t>
      </w:r>
    </w:p>
    <w:p w:rsidR="009036A7" w:rsidRPr="0053140E" w:rsidRDefault="00765AB5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негізгі лицензиялар</w:t>
      </w:r>
      <w:r w:rsidR="009036A7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</w:p>
    <w:p w:rsidR="009036A7" w:rsidRPr="0053140E" w:rsidRDefault="009036A7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Xprotect Expert</w:t>
      </w:r>
      <w:r w:rsidR="00765AB5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1 дана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765AB5" w:rsidRPr="0053140E">
        <w:rPr>
          <w:rFonts w:ascii="Times New Roman" w:hAnsi="Times New Roman" w:cs="Times New Roman"/>
          <w:i/>
          <w:sz w:val="28"/>
          <w:szCs w:val="28"/>
          <w:lang w:val="kk-KZ"/>
        </w:rPr>
        <w:t>құрылғыға арналған лицензиялар - 100 дана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9036A7" w:rsidRPr="0053140E" w:rsidRDefault="00C16CB5" w:rsidP="009036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40E">
        <w:rPr>
          <w:rFonts w:ascii="Times New Roman" w:hAnsi="Times New Roman" w:cs="Times New Roman"/>
          <w:i/>
          <w:color w:val="000000"/>
          <w:sz w:val="28"/>
          <w:szCs w:val="28"/>
        </w:rPr>
        <w:t>опциональды</w:t>
      </w:r>
      <w:proofErr w:type="spellEnd"/>
      <w:r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40E">
        <w:rPr>
          <w:rFonts w:ascii="Times New Roman" w:hAnsi="Times New Roman" w:cs="Times New Roman"/>
          <w:i/>
          <w:sz w:val="28"/>
          <w:szCs w:val="28"/>
        </w:rPr>
        <w:t>лицензи</w:t>
      </w:r>
      <w:proofErr w:type="spellEnd"/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ялар</w:t>
      </w:r>
      <w:r w:rsidR="009036A7" w:rsidRPr="0053140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60FD7" w:rsidRPr="0053140E" w:rsidRDefault="009036A7" w:rsidP="00903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Care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>лицензия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сы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 xml:space="preserve"> – 1 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дана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жылға</w:t>
      </w:r>
      <w:proofErr w:type="gramStart"/>
      <w:r w:rsidRPr="0053140E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Access</w:t>
      </w:r>
      <w:proofErr w:type="gramEnd"/>
      <w:r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Module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>лицензия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сы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5 дана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Interconnect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>лицензия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сы</w:t>
      </w:r>
      <w:r w:rsidR="00283C9D" w:rsidRPr="0053140E">
        <w:rPr>
          <w:rFonts w:ascii="Times New Roman" w:hAnsi="Times New Roman" w:cs="Times New Roman"/>
          <w:i/>
          <w:sz w:val="28"/>
          <w:szCs w:val="28"/>
        </w:rPr>
        <w:t xml:space="preserve"> – 2 </w:t>
      </w:r>
      <w:r w:rsidR="00283C9D" w:rsidRPr="0053140E">
        <w:rPr>
          <w:rFonts w:ascii="Times New Roman" w:hAnsi="Times New Roman" w:cs="Times New Roman"/>
          <w:i/>
          <w:sz w:val="28"/>
          <w:szCs w:val="28"/>
          <w:lang w:val="kk-KZ"/>
        </w:rPr>
        <w:t>дана</w:t>
      </w:r>
    </w:p>
    <w:p w:rsidR="00005CEE" w:rsidRPr="0053140E" w:rsidRDefault="00005CEE" w:rsidP="009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89A" w:rsidRPr="0053140E" w:rsidRDefault="00EE0025" w:rsidP="005E289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5E289A" w:rsidRPr="0053140E">
        <w:rPr>
          <w:rFonts w:ascii="Times New Roman" w:hAnsi="Times New Roman" w:cs="Times New Roman"/>
          <w:b/>
          <w:sz w:val="28"/>
          <w:szCs w:val="28"/>
          <w:lang w:val="kk-KZ"/>
        </w:rPr>
        <w:t>. Бейнетіркеуіштердің болуы туралы мәліметтер</w:t>
      </w:r>
      <w:r w:rsidR="009036A7" w:rsidRPr="005314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289A" w:rsidRPr="0053140E">
        <w:rPr>
          <w:rFonts w:ascii="Times New Roman" w:hAnsi="Times New Roman" w:cs="Times New Roman"/>
          <w:b/>
          <w:sz w:val="28"/>
          <w:szCs w:val="28"/>
          <w:lang w:val="kk-KZ"/>
        </w:rPr>
        <w:t>бейнетіркеуіштердің</w:t>
      </w:r>
      <w:r w:rsidR="005E289A" w:rsidRPr="0053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9A" w:rsidRPr="0053140E">
        <w:rPr>
          <w:rFonts w:ascii="Times New Roman" w:hAnsi="Times New Roman" w:cs="Times New Roman"/>
          <w:b/>
          <w:sz w:val="28"/>
          <w:szCs w:val="28"/>
          <w:lang w:val="kk-KZ"/>
        </w:rPr>
        <w:t>саны, бейнетіркеуіш бренді, бейнетіркеуіштің моделі, бос (қамтылмаған) арналардың жиынтық саны</w:t>
      </w:r>
    </w:p>
    <w:p w:rsidR="005E289A" w:rsidRPr="0053140E" w:rsidRDefault="005E289A" w:rsidP="005E289A">
      <w:pPr>
        <w:pStyle w:val="1"/>
        <w:ind w:firstLine="0"/>
        <w:rPr>
          <w:lang w:val="kk-KZ"/>
        </w:rPr>
      </w:pPr>
      <w:r w:rsidRPr="0053140E">
        <w:rPr>
          <w:lang w:val="kk-KZ"/>
        </w:rPr>
        <w:t xml:space="preserve">       Төменде келтірілген үлгіге сәйкес толтырылады.</w:t>
      </w:r>
    </w:p>
    <w:p w:rsidR="005E289A" w:rsidRPr="0053140E" w:rsidRDefault="005E289A" w:rsidP="005E289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289A" w:rsidRPr="0053140E" w:rsidRDefault="005E289A" w:rsidP="005E289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9036A7" w:rsidRPr="0053140E" w:rsidRDefault="005E289A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Бейнетіркеуіштердің болуы – бар, 2 дана</w:t>
      </w:r>
    </w:p>
    <w:p w:rsidR="009036A7" w:rsidRPr="0053140E" w:rsidRDefault="009036A7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45E6">
        <w:rPr>
          <w:rFonts w:ascii="Times New Roman" w:hAnsi="Times New Roman" w:cs="Times New Roman"/>
          <w:i/>
          <w:sz w:val="28"/>
          <w:szCs w:val="28"/>
          <w:lang w:val="kk-KZ"/>
        </w:rPr>
        <w:t>«Microdigital», MDR-4500 – 1</w:t>
      </w:r>
      <w:r w:rsidR="005D0C4A" w:rsidRPr="0053140E">
        <w:rPr>
          <w:rFonts w:ascii="Times New Roman" w:hAnsi="Times New Roman" w:cs="Times New Roman"/>
          <w:i/>
          <w:sz w:val="28"/>
          <w:szCs w:val="28"/>
          <w:lang w:val="kk-KZ"/>
        </w:rPr>
        <w:t>дана</w:t>
      </w:r>
      <w:r w:rsidR="00F95329" w:rsidRPr="00EC45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5D0C4A" w:rsidRPr="00EC45E6">
        <w:rPr>
          <w:rFonts w:ascii="Times New Roman" w:hAnsi="Times New Roman" w:cs="Times New Roman"/>
          <w:i/>
          <w:sz w:val="28"/>
          <w:szCs w:val="28"/>
          <w:lang w:val="kk-KZ"/>
        </w:rPr>
        <w:t>4 порт</w:t>
      </w:r>
      <w:r w:rsidR="005D0C4A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бос</w:t>
      </w:r>
    </w:p>
    <w:p w:rsidR="00F909D5" w:rsidRPr="0053140E" w:rsidRDefault="009036A7" w:rsidP="00903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45E6">
        <w:rPr>
          <w:rFonts w:ascii="Times New Roman" w:hAnsi="Times New Roman" w:cs="Times New Roman"/>
          <w:i/>
          <w:sz w:val="28"/>
          <w:szCs w:val="28"/>
          <w:lang w:val="kk-KZ"/>
        </w:rPr>
        <w:t>«RVi», 1NR04120-P</w:t>
      </w:r>
      <w:r w:rsidR="005D0C4A" w:rsidRPr="00EC45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– </w:t>
      </w:r>
      <w:r w:rsidR="005D0C4A" w:rsidRPr="0053140E">
        <w:rPr>
          <w:rFonts w:ascii="Times New Roman" w:hAnsi="Times New Roman" w:cs="Times New Roman"/>
          <w:i/>
          <w:sz w:val="28"/>
          <w:szCs w:val="28"/>
          <w:lang w:val="kk-KZ"/>
        </w:rPr>
        <w:t>1 дана</w:t>
      </w:r>
      <w:r w:rsidR="00F95329" w:rsidRPr="00EC45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0 </w:t>
      </w:r>
      <w:r w:rsidR="005D0C4A" w:rsidRPr="00EC45E6">
        <w:rPr>
          <w:rFonts w:ascii="Times New Roman" w:hAnsi="Times New Roman" w:cs="Times New Roman"/>
          <w:i/>
          <w:sz w:val="28"/>
          <w:szCs w:val="28"/>
          <w:lang w:val="kk-KZ"/>
        </w:rPr>
        <w:t>порт</w:t>
      </w:r>
      <w:r w:rsidR="005D0C4A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бос</w:t>
      </w:r>
    </w:p>
    <w:p w:rsidR="00005CEE" w:rsidRPr="00EC45E6" w:rsidRDefault="00005CEE" w:rsidP="00903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46461" w:rsidRPr="0053140E" w:rsidRDefault="00246461" w:rsidP="0008311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E002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Провайдерлердің </w:t>
      </w:r>
      <w:r w:rsidRPr="00EC45E6">
        <w:rPr>
          <w:rFonts w:ascii="Times New Roman" w:hAnsi="Times New Roman" w:cs="Times New Roman"/>
          <w:b/>
          <w:sz w:val="28"/>
          <w:szCs w:val="28"/>
          <w:lang w:val="kk-KZ"/>
        </w:rPr>
        <w:t>интернет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желілерінің болуы туралы мәлімет</w:t>
      </w:r>
      <w:r w:rsidR="006A5AB5" w:rsidRPr="0053140E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EC45E6">
        <w:rPr>
          <w:rFonts w:ascii="Times New Roman" w:hAnsi="Times New Roman" w:cs="Times New Roman"/>
          <w:b/>
          <w:sz w:val="28"/>
          <w:szCs w:val="28"/>
          <w:lang w:val="kk-KZ"/>
        </w:rPr>
        <w:t>интернет провайдер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дің атауы, арнаның</w:t>
      </w:r>
      <w:r w:rsidR="006A5AB5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кеңдігі</w:t>
      </w:r>
      <w:r w:rsidR="006A5AB5" w:rsidRPr="00EC45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5AB5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секундына </w:t>
      </w:r>
      <w:r w:rsidR="006A5AB5" w:rsidRPr="00EC45E6">
        <w:rPr>
          <w:rFonts w:ascii="Times New Roman" w:hAnsi="Times New Roman" w:cs="Times New Roman"/>
          <w:b/>
          <w:sz w:val="28"/>
          <w:szCs w:val="28"/>
          <w:lang w:val="kk-KZ"/>
        </w:rPr>
        <w:t>мегабит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246461" w:rsidRPr="0053140E" w:rsidRDefault="006A5AB5" w:rsidP="0008311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       Төменде келтірілген үлгіге сәйкес толтырылады.</w:t>
      </w:r>
    </w:p>
    <w:p w:rsidR="006A5AB5" w:rsidRPr="0053140E" w:rsidRDefault="006A5AB5" w:rsidP="009036A7">
      <w:pPr>
        <w:pStyle w:val="1"/>
        <w:spacing w:line="276" w:lineRule="auto"/>
        <w:ind w:firstLine="708"/>
        <w:rPr>
          <w:lang w:val="kk-KZ"/>
        </w:rPr>
      </w:pPr>
    </w:p>
    <w:p w:rsidR="006A5AB5" w:rsidRPr="0053140E" w:rsidRDefault="006A5AB5" w:rsidP="006A5A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6A5AB5" w:rsidRPr="0053140E" w:rsidRDefault="006A5AB5" w:rsidP="009036A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proofErr w:type="spellStart"/>
      <w:r w:rsidRPr="0053140E">
        <w:rPr>
          <w:rFonts w:ascii="Times New Roman" w:hAnsi="Times New Roman" w:cs="Times New Roman"/>
          <w:i/>
          <w:sz w:val="28"/>
          <w:szCs w:val="28"/>
        </w:rPr>
        <w:t>нтернет</w:t>
      </w:r>
      <w:proofErr w:type="spellEnd"/>
      <w:r w:rsidRPr="0053140E">
        <w:rPr>
          <w:rFonts w:ascii="Times New Roman" w:hAnsi="Times New Roman" w:cs="Times New Roman"/>
          <w:i/>
          <w:sz w:val="28"/>
          <w:szCs w:val="28"/>
        </w:rPr>
        <w:t xml:space="preserve"> провайдер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дің желісі - бар</w:t>
      </w:r>
    </w:p>
    <w:p w:rsidR="00F17B48" w:rsidRPr="0053140E" w:rsidRDefault="006A5AB5" w:rsidP="00903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0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53140E">
        <w:rPr>
          <w:rFonts w:ascii="Times New Roman" w:hAnsi="Times New Roman" w:cs="Times New Roman"/>
          <w:i/>
          <w:sz w:val="28"/>
          <w:szCs w:val="28"/>
        </w:rPr>
        <w:t>аза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9036A7" w:rsidRPr="0053140E">
        <w:rPr>
          <w:rFonts w:ascii="Times New Roman" w:hAnsi="Times New Roman" w:cs="Times New Roman"/>
          <w:i/>
          <w:sz w:val="28"/>
          <w:szCs w:val="28"/>
        </w:rPr>
        <w:t>телеком»</w:t>
      </w:r>
    </w:p>
    <w:p w:rsidR="009036A7" w:rsidRPr="0053140E" w:rsidRDefault="00053A4F" w:rsidP="00903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Арнаның кеңдігі </w:t>
      </w:r>
      <w:r w:rsidR="009036A7" w:rsidRPr="0053140E">
        <w:rPr>
          <w:rFonts w:ascii="Times New Roman" w:hAnsi="Times New Roman" w:cs="Times New Roman"/>
          <w:i/>
          <w:sz w:val="28"/>
          <w:szCs w:val="28"/>
        </w:rPr>
        <w:t>- 10 Мбит/с</w:t>
      </w:r>
    </w:p>
    <w:p w:rsidR="009036A7" w:rsidRPr="0053140E" w:rsidRDefault="007A3C17" w:rsidP="00186C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E002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186C14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VPN терминациялау мүмкіндігі бар (IPSEC) жабдықтың болуы туралы мәліметтер </w:t>
      </w:r>
      <w:r w:rsidR="009036A7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186C14" w:rsidRPr="0053140E">
        <w:rPr>
          <w:rFonts w:ascii="Times New Roman" w:hAnsi="Times New Roman" w:cs="Times New Roman"/>
          <w:b/>
          <w:sz w:val="28"/>
          <w:szCs w:val="28"/>
          <w:lang w:val="kk-KZ"/>
        </w:rPr>
        <w:t>жабдық брендінің атауы, моделі</w:t>
      </w:r>
      <w:r w:rsidR="009036A7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186C14" w:rsidRPr="0053140E">
        <w:rPr>
          <w:rFonts w:ascii="Times New Roman" w:hAnsi="Times New Roman" w:cs="Times New Roman"/>
          <w:b/>
          <w:sz w:val="28"/>
          <w:szCs w:val="28"/>
          <w:lang w:val="kk-KZ"/>
        </w:rPr>
        <w:t>бірліктер саны</w:t>
      </w:r>
      <w:r w:rsidR="009036A7" w:rsidRPr="0053140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9036A7" w:rsidRPr="0053140E" w:rsidRDefault="00186C14" w:rsidP="00005CEE">
      <w:pPr>
        <w:pStyle w:val="1"/>
        <w:ind w:firstLine="708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F17B48" w:rsidRPr="0053140E" w:rsidRDefault="00F17B48" w:rsidP="00F516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6B63" w:rsidRPr="0053140E" w:rsidRDefault="008C6B63" w:rsidP="008C6B6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9036A7" w:rsidRPr="0053140E" w:rsidRDefault="008C6B63" w:rsidP="00005CE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Жабдық</w:t>
      </w:r>
      <w:r w:rsidR="00610BB9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– бар (жоқ</w:t>
      </w:r>
      <w:r w:rsidR="009036A7" w:rsidRPr="0053140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036A7" w:rsidRPr="0053140E" w:rsidRDefault="009036A7" w:rsidP="00005CE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«Cisco», 720VXR</w:t>
      </w:r>
      <w:r w:rsidR="008C6B63" w:rsidRPr="0053140E">
        <w:rPr>
          <w:rFonts w:ascii="Times New Roman" w:hAnsi="Times New Roman" w:cs="Times New Roman"/>
          <w:i/>
          <w:sz w:val="28"/>
          <w:szCs w:val="28"/>
          <w:lang w:val="kk-KZ"/>
        </w:rPr>
        <w:t>-400 – 1 дана</w:t>
      </w:r>
    </w:p>
    <w:p w:rsidR="00F86782" w:rsidRPr="0053140E" w:rsidRDefault="00F86782" w:rsidP="00005CE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2694" w:rsidRPr="0053140E" w:rsidRDefault="00B924B5" w:rsidP="00722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E002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314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314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Коммутациялық жабдықтың </w:t>
      </w:r>
      <w:r w:rsidR="00722694" w:rsidRPr="0053140E">
        <w:rPr>
          <w:rFonts w:ascii="Times New Roman" w:hAnsi="Times New Roman" w:cs="Times New Roman"/>
          <w:b/>
          <w:sz w:val="28"/>
          <w:szCs w:val="28"/>
          <w:lang w:val="kk-KZ"/>
        </w:rPr>
        <w:t>болуы туралы мәліметтер  (жабдық брендінің атауы, моделі, бірліктер саны</w:t>
      </w:r>
      <w:r w:rsidR="00610BB9" w:rsidRPr="0053140E">
        <w:rPr>
          <w:rFonts w:ascii="Times New Roman" w:hAnsi="Times New Roman" w:cs="Times New Roman"/>
          <w:b/>
          <w:sz w:val="28"/>
          <w:szCs w:val="28"/>
          <w:lang w:val="kk-KZ"/>
        </w:rPr>
        <w:t>, бос порттардың саны</w:t>
      </w:r>
      <w:r w:rsidR="00722694" w:rsidRPr="0053140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610BB9" w:rsidRPr="0053140E" w:rsidRDefault="00610BB9" w:rsidP="00610BB9">
      <w:pPr>
        <w:pStyle w:val="1"/>
        <w:ind w:firstLine="708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B924B5" w:rsidRPr="0053140E" w:rsidRDefault="00B924B5" w:rsidP="00B924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BB9" w:rsidRPr="0053140E" w:rsidRDefault="00610BB9" w:rsidP="00610BB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610BB9" w:rsidRPr="0053140E" w:rsidRDefault="00610BB9" w:rsidP="00610BB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Жабдық – бар (жоқ)</w:t>
      </w:r>
    </w:p>
    <w:p w:rsidR="00F86782" w:rsidRPr="0053140E" w:rsidRDefault="00F86782" w:rsidP="00610BB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</w:rPr>
        <w:t>«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53140E">
        <w:rPr>
          <w:rFonts w:ascii="Times New Roman" w:hAnsi="Times New Roman" w:cs="Times New Roman"/>
          <w:i/>
          <w:sz w:val="28"/>
          <w:szCs w:val="28"/>
        </w:rPr>
        <w:t>-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53140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GrV</w:t>
      </w:r>
      <w:proofErr w:type="spellEnd"/>
      <w:r w:rsidR="00610BB9" w:rsidRPr="0053140E">
        <w:rPr>
          <w:rFonts w:ascii="Times New Roman" w:hAnsi="Times New Roman" w:cs="Times New Roman"/>
          <w:i/>
          <w:sz w:val="28"/>
          <w:szCs w:val="28"/>
        </w:rPr>
        <w:t>16 – 1</w:t>
      </w:r>
      <w:r w:rsidR="00610BB9" w:rsidRPr="0053140E">
        <w:rPr>
          <w:rFonts w:ascii="Times New Roman" w:hAnsi="Times New Roman" w:cs="Times New Roman"/>
          <w:i/>
          <w:sz w:val="28"/>
          <w:szCs w:val="28"/>
          <w:lang w:val="kk-KZ"/>
        </w:rPr>
        <w:t>дана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, 4 </w:t>
      </w:r>
      <w:r w:rsidR="00610BB9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бос порт</w:t>
      </w:r>
    </w:p>
    <w:p w:rsidR="00610BB9" w:rsidRPr="0053140E" w:rsidRDefault="00F86782" w:rsidP="00610BB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</w:rPr>
        <w:t>«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53140E">
        <w:rPr>
          <w:rFonts w:ascii="Times New Roman" w:hAnsi="Times New Roman" w:cs="Times New Roman"/>
          <w:i/>
          <w:sz w:val="28"/>
          <w:szCs w:val="28"/>
        </w:rPr>
        <w:t>-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53140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3140E">
        <w:rPr>
          <w:rFonts w:ascii="Times New Roman" w:hAnsi="Times New Roman" w:cs="Times New Roman"/>
          <w:i/>
          <w:sz w:val="28"/>
          <w:szCs w:val="28"/>
          <w:lang w:val="en-US"/>
        </w:rPr>
        <w:t>GrV</w:t>
      </w:r>
      <w:proofErr w:type="spellEnd"/>
      <w:r w:rsidR="00610BB9" w:rsidRPr="0053140E">
        <w:rPr>
          <w:rFonts w:ascii="Times New Roman" w:hAnsi="Times New Roman" w:cs="Times New Roman"/>
          <w:i/>
          <w:sz w:val="28"/>
          <w:szCs w:val="28"/>
        </w:rPr>
        <w:t>16 – 1</w:t>
      </w:r>
      <w:r w:rsidR="00610BB9" w:rsidRPr="0053140E">
        <w:rPr>
          <w:rFonts w:ascii="Times New Roman" w:hAnsi="Times New Roman" w:cs="Times New Roman"/>
          <w:i/>
          <w:sz w:val="28"/>
          <w:szCs w:val="28"/>
          <w:lang w:val="kk-KZ"/>
        </w:rPr>
        <w:t>дана</w:t>
      </w:r>
      <w:r w:rsidRPr="0053140E">
        <w:rPr>
          <w:rFonts w:ascii="Times New Roman" w:hAnsi="Times New Roman" w:cs="Times New Roman"/>
          <w:i/>
          <w:sz w:val="28"/>
          <w:szCs w:val="28"/>
        </w:rPr>
        <w:t xml:space="preserve">, 8 </w:t>
      </w:r>
      <w:r w:rsidR="00610BB9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бос порт</w:t>
      </w:r>
    </w:p>
    <w:p w:rsidR="00F86782" w:rsidRPr="0053140E" w:rsidRDefault="00610BB9" w:rsidP="00610B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82" w:rsidRPr="0053140E">
        <w:rPr>
          <w:rFonts w:ascii="Times New Roman" w:hAnsi="Times New Roman" w:cs="Times New Roman"/>
          <w:i/>
          <w:sz w:val="28"/>
          <w:szCs w:val="28"/>
        </w:rPr>
        <w:t>«</w:t>
      </w:r>
      <w:r w:rsidR="00F86782" w:rsidRPr="0053140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="00F86782" w:rsidRPr="0053140E">
        <w:rPr>
          <w:rFonts w:ascii="Times New Roman" w:hAnsi="Times New Roman" w:cs="Times New Roman"/>
          <w:i/>
          <w:sz w:val="28"/>
          <w:szCs w:val="28"/>
        </w:rPr>
        <w:t>-</w:t>
      </w:r>
      <w:r w:rsidR="00F86782" w:rsidRPr="0053140E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  <w:r w:rsidR="00F86782" w:rsidRPr="0053140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F86782" w:rsidRPr="0053140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="00F86782" w:rsidRPr="0053140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F86782" w:rsidRPr="0053140E">
        <w:rPr>
          <w:rFonts w:ascii="Times New Roman" w:hAnsi="Times New Roman" w:cs="Times New Roman"/>
          <w:i/>
          <w:sz w:val="28"/>
          <w:szCs w:val="28"/>
          <w:lang w:val="en-US"/>
        </w:rPr>
        <w:t>GrV</w:t>
      </w:r>
      <w:proofErr w:type="spellEnd"/>
      <w:r w:rsidRPr="0053140E">
        <w:rPr>
          <w:rFonts w:ascii="Times New Roman" w:hAnsi="Times New Roman" w:cs="Times New Roman"/>
          <w:i/>
          <w:sz w:val="28"/>
          <w:szCs w:val="28"/>
        </w:rPr>
        <w:t>8 – 1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дана</w:t>
      </w:r>
      <w:r w:rsidR="00F86782" w:rsidRPr="0053140E">
        <w:rPr>
          <w:rFonts w:ascii="Times New Roman" w:hAnsi="Times New Roman" w:cs="Times New Roman"/>
          <w:i/>
          <w:sz w:val="28"/>
          <w:szCs w:val="28"/>
        </w:rPr>
        <w:t xml:space="preserve">, 2 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бос порт</w:t>
      </w:r>
    </w:p>
    <w:p w:rsidR="00F86782" w:rsidRPr="0053140E" w:rsidRDefault="00F86782" w:rsidP="00F86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B2B" w:rsidRPr="0053140E" w:rsidRDefault="000B4552" w:rsidP="00FD7B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E002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F7F94"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органдардың бірыңғай көліктік ортасы желісінің болуы туралы мәліметтер  (арнаның кеңдігі – секундына </w:t>
      </w:r>
      <w:r w:rsidR="00FF7F94" w:rsidRPr="0053140E">
        <w:rPr>
          <w:rFonts w:ascii="Times New Roman" w:hAnsi="Times New Roman" w:cs="Times New Roman"/>
          <w:b/>
          <w:sz w:val="28"/>
          <w:szCs w:val="28"/>
        </w:rPr>
        <w:t>мегабит/гигабит</w:t>
      </w:r>
      <w:r w:rsidR="00FF7F94" w:rsidRPr="0053140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F7F94" w:rsidRPr="0053140E" w:rsidRDefault="00FF7F94" w:rsidP="00FF7F94">
      <w:pPr>
        <w:pStyle w:val="1"/>
        <w:ind w:firstLine="708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FD7B2B" w:rsidRPr="0053140E" w:rsidRDefault="00FD7B2B" w:rsidP="00FD7B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F94" w:rsidRPr="0053140E" w:rsidRDefault="00FF7F94" w:rsidP="00FF7F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FF7F94" w:rsidRPr="0053140E" w:rsidRDefault="00FF7F94" w:rsidP="00FF7F94">
      <w:pPr>
        <w:pStyle w:val="1"/>
        <w:spacing w:line="276" w:lineRule="auto"/>
        <w:ind w:firstLine="0"/>
        <w:rPr>
          <w:i/>
          <w:lang w:val="kk-KZ"/>
        </w:rPr>
      </w:pPr>
      <w:r w:rsidRPr="0053140E">
        <w:rPr>
          <w:i/>
          <w:lang w:val="kk-KZ"/>
        </w:rPr>
        <w:t>Мемлекеттік органдардың бірыңғай көліктік ортасының желісі - бар</w:t>
      </w:r>
    </w:p>
    <w:p w:rsidR="00F86782" w:rsidRPr="0053140E" w:rsidRDefault="00FF7F94" w:rsidP="00FF7F94">
      <w:pPr>
        <w:pStyle w:val="1"/>
        <w:spacing w:line="276" w:lineRule="auto"/>
        <w:ind w:firstLine="0"/>
        <w:rPr>
          <w:lang w:val="kk-KZ"/>
        </w:rPr>
      </w:pPr>
      <w:r w:rsidRPr="0053140E">
        <w:rPr>
          <w:i/>
          <w:lang w:val="kk-KZ"/>
        </w:rPr>
        <w:t xml:space="preserve">Арнаның кеңдігі </w:t>
      </w:r>
      <w:r w:rsidR="00F17B48" w:rsidRPr="0053140E">
        <w:rPr>
          <w:i/>
          <w:lang w:val="kk-KZ"/>
        </w:rPr>
        <w:t>-</w:t>
      </w:r>
      <w:r w:rsidR="00F86782" w:rsidRPr="0053140E">
        <w:rPr>
          <w:i/>
          <w:lang w:val="kk-KZ"/>
        </w:rPr>
        <w:t xml:space="preserve"> 1Гбит/с</w:t>
      </w:r>
    </w:p>
    <w:p w:rsidR="00F86782" w:rsidRPr="0053140E" w:rsidRDefault="00F86782" w:rsidP="00F867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7F94" w:rsidRPr="0053140E" w:rsidRDefault="00F86782" w:rsidP="00F867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E002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F7F94" w:rsidRPr="0053140E">
        <w:rPr>
          <w:rFonts w:ascii="Times New Roman" w:hAnsi="Times New Roman" w:cs="Times New Roman"/>
          <w:b/>
          <w:sz w:val="28"/>
          <w:szCs w:val="28"/>
          <w:lang w:val="kk-KZ"/>
        </w:rPr>
        <w:t>Объектінің серверлік үй-жайы туралы мәліметтер:</w:t>
      </w:r>
    </w:p>
    <w:p w:rsidR="00FF7F94" w:rsidRPr="0053140E" w:rsidRDefault="00FF7F94" w:rsidP="00F867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53140E">
        <w:rPr>
          <w:rFonts w:ascii="Times New Roman" w:hAnsi="Times New Roman" w:cs="Times New Roman"/>
          <w:sz w:val="28"/>
          <w:szCs w:val="28"/>
          <w:lang w:val="kk-KZ"/>
        </w:rPr>
        <w:t>Мынадай мәліметтер көрсетіледі:</w:t>
      </w:r>
    </w:p>
    <w:p w:rsidR="00FF7F94" w:rsidRPr="0053140E" w:rsidRDefault="0064393C" w:rsidP="006439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>серверлік үй-жайдың болуы;</w:t>
      </w:r>
    </w:p>
    <w:p w:rsidR="0064393C" w:rsidRPr="0053140E" w:rsidRDefault="0008698C" w:rsidP="0008698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серверлік үй-жайды электр энергиясымен </w:t>
      </w:r>
      <w:proofErr w:type="spellStart"/>
      <w:r w:rsidRPr="0053140E">
        <w:rPr>
          <w:rFonts w:ascii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 жүйесінің сипаттамасы, кіріс электрмен қоректендіру арналарының сипаттамалары берілген саны, АВР болуы, қандай қуаты пайдаланылады;</w:t>
      </w:r>
    </w:p>
    <w:p w:rsidR="0008698C" w:rsidRPr="0053140E" w:rsidRDefault="00C97FAB" w:rsidP="0008698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>үздіксіз қуат көздерінің және дизель-генераторлық қондырғылардың болуы</w:t>
      </w:r>
      <w:r w:rsidR="00AD779D" w:rsidRPr="0053140E">
        <w:rPr>
          <w:rFonts w:ascii="Times New Roman" w:hAnsi="Times New Roman" w:cs="Times New Roman"/>
          <w:sz w:val="28"/>
          <w:szCs w:val="28"/>
          <w:lang w:val="kk-KZ"/>
        </w:rPr>
        <w:t>, тізбесі мен саны;</w:t>
      </w:r>
    </w:p>
    <w:p w:rsidR="00F95329" w:rsidRPr="0053140E" w:rsidRDefault="00AD779D" w:rsidP="00AD779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серверлік үй-жайды қосымша электрмен қоректендіруді ұйымдастыру мүмкіндігі </w:t>
      </w:r>
      <w:r w:rsidR="00F95329" w:rsidRPr="0053140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95329" w:rsidRPr="0053140E">
        <w:rPr>
          <w:rFonts w:ascii="Times New Roman" w:hAnsi="Times New Roman" w:cs="Times New Roman"/>
          <w:sz w:val="28"/>
          <w:szCs w:val="28"/>
        </w:rPr>
        <w:t>квт</w:t>
      </w:r>
      <w:r w:rsidR="00F95329" w:rsidRPr="0053140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95329" w:rsidRPr="0053140E">
        <w:rPr>
          <w:rFonts w:ascii="Times New Roman" w:hAnsi="Times New Roman" w:cs="Times New Roman"/>
          <w:sz w:val="28"/>
          <w:szCs w:val="28"/>
        </w:rPr>
        <w:t>ч</w:t>
      </w:r>
      <w:r w:rsidR="00F95329" w:rsidRPr="0053140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33E7" w:rsidRPr="0053140E" w:rsidRDefault="00D033E7" w:rsidP="00D033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>серверлік үй-жайдың ауаны баптау жүйесінің болуы, ауаны баптау модульдерінің тізбесі мен саны;</w:t>
      </w:r>
    </w:p>
    <w:p w:rsidR="00D033E7" w:rsidRPr="0053140E" w:rsidRDefault="00B028E4" w:rsidP="00B028E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sz w:val="28"/>
          <w:szCs w:val="28"/>
          <w:lang w:val="kk-KZ"/>
        </w:rPr>
        <w:t>серверлік үй-жайда жабдықтың қосымша тіреулерін орналастыру үшін техникалық жағдайлардың болуы -</w:t>
      </w:r>
      <w:r w:rsidR="00C25B0D"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 ш.м. бос алаң және тіреу-орындардың саны (қызмет көрсету дәліздерін ескере отырып, </w:t>
      </w:r>
      <w:r w:rsidR="00E15A61" w:rsidRPr="0053140E">
        <w:rPr>
          <w:rFonts w:ascii="Times New Roman" w:hAnsi="Times New Roman" w:cs="Times New Roman"/>
          <w:sz w:val="28"/>
          <w:szCs w:val="28"/>
          <w:lang w:val="kk-KZ"/>
        </w:rPr>
        <w:t>стандартты тіреуге арналған</w:t>
      </w:r>
      <w:r w:rsidR="00C25B0D" w:rsidRPr="0053140E">
        <w:rPr>
          <w:rFonts w:ascii="Times New Roman" w:hAnsi="Times New Roman" w:cs="Times New Roman"/>
          <w:sz w:val="28"/>
          <w:szCs w:val="28"/>
          <w:lang w:val="kk-KZ"/>
        </w:rPr>
        <w:t xml:space="preserve"> кеңістік кемінде 600*2500 мм болады).</w:t>
      </w:r>
    </w:p>
    <w:p w:rsidR="00E15A61" w:rsidRPr="0053140E" w:rsidRDefault="00E15A61" w:rsidP="00E15A61">
      <w:pPr>
        <w:pStyle w:val="1"/>
        <w:rPr>
          <w:lang w:val="kk-KZ"/>
        </w:rPr>
      </w:pPr>
      <w:r w:rsidRPr="0053140E">
        <w:rPr>
          <w:lang w:val="kk-KZ"/>
        </w:rPr>
        <w:t>Төменде келтірілген үлгіге сәйкес толтырылады.</w:t>
      </w:r>
    </w:p>
    <w:p w:rsidR="00E15A61" w:rsidRPr="0053140E" w:rsidRDefault="00E15A61" w:rsidP="00E15A61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3E7" w:rsidRPr="0053140E" w:rsidRDefault="00D033E7" w:rsidP="00F95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A61" w:rsidRPr="0053140E" w:rsidRDefault="00E15A61" w:rsidP="00F95329">
      <w:pPr>
        <w:pStyle w:val="1"/>
        <w:spacing w:line="276" w:lineRule="auto"/>
        <w:ind w:firstLine="708"/>
        <w:rPr>
          <w:lang w:val="kk-KZ"/>
        </w:rPr>
      </w:pPr>
    </w:p>
    <w:p w:rsidR="00E15A61" w:rsidRPr="0053140E" w:rsidRDefault="00E15A61" w:rsidP="00E15A6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Толтыру үлгісі:</w:t>
      </w:r>
    </w:p>
    <w:p w:rsidR="00F86782" w:rsidRPr="0053140E" w:rsidRDefault="00E15A61" w:rsidP="00F86782">
      <w:pPr>
        <w:pStyle w:val="1"/>
        <w:ind w:firstLine="0"/>
        <w:rPr>
          <w:i/>
          <w:lang w:val="kk-KZ"/>
        </w:rPr>
      </w:pPr>
      <w:r w:rsidRPr="0053140E">
        <w:rPr>
          <w:i/>
          <w:lang w:val="kk-KZ"/>
        </w:rPr>
        <w:t>1. бар</w:t>
      </w:r>
    </w:p>
    <w:p w:rsidR="00F86782" w:rsidRPr="0053140E" w:rsidRDefault="00F86782" w:rsidP="00F86782">
      <w:pPr>
        <w:pStyle w:val="1"/>
        <w:ind w:firstLine="0"/>
        <w:rPr>
          <w:i/>
          <w:lang w:val="kk-KZ"/>
        </w:rPr>
      </w:pPr>
      <w:r w:rsidRPr="0053140E">
        <w:rPr>
          <w:i/>
          <w:lang w:val="kk-KZ"/>
        </w:rPr>
        <w:t xml:space="preserve">2. </w:t>
      </w:r>
      <w:r w:rsidR="00E15A61" w:rsidRPr="0053140E">
        <w:rPr>
          <w:i/>
          <w:lang w:val="kk-KZ"/>
        </w:rPr>
        <w:t xml:space="preserve">әрбіреуі 32Квт тәуелсіз бір фазалы арна, АВР кіріс бөлу блогында, арналардың әрқайсысы бойынша тұтынылатын қуаты </w:t>
      </w:r>
      <w:r w:rsidR="00F95329" w:rsidRPr="0053140E">
        <w:rPr>
          <w:i/>
          <w:lang w:val="kk-KZ"/>
        </w:rPr>
        <w:t xml:space="preserve">11квт </w:t>
      </w:r>
    </w:p>
    <w:p w:rsidR="00F95329" w:rsidRPr="0053140E" w:rsidRDefault="00F86782" w:rsidP="00F95329">
      <w:pPr>
        <w:pStyle w:val="1"/>
        <w:ind w:firstLine="0"/>
        <w:rPr>
          <w:i/>
          <w:lang w:val="kk-KZ"/>
        </w:rPr>
      </w:pPr>
      <w:r w:rsidRPr="0053140E">
        <w:rPr>
          <w:i/>
          <w:lang w:val="kk-KZ"/>
        </w:rPr>
        <w:t xml:space="preserve">3. </w:t>
      </w:r>
      <w:r w:rsidR="00E15A61" w:rsidRPr="0053140E">
        <w:rPr>
          <w:i/>
          <w:lang w:val="kk-KZ"/>
        </w:rPr>
        <w:t>ДГҚ</w:t>
      </w:r>
      <w:r w:rsidR="00F95329" w:rsidRPr="0053140E">
        <w:rPr>
          <w:i/>
          <w:lang w:val="kk-KZ"/>
        </w:rPr>
        <w:t xml:space="preserve"> WattStream WS25-RX-H, 20кВт/25кВа </w:t>
      </w:r>
      <w:r w:rsidR="00E15A61" w:rsidRPr="0053140E">
        <w:rPr>
          <w:i/>
          <w:lang w:val="kk-KZ"/>
        </w:rPr>
        <w:t>– 1дана</w:t>
      </w:r>
    </w:p>
    <w:p w:rsidR="00F86782" w:rsidRPr="0053140E" w:rsidRDefault="00E15A61" w:rsidP="00F95329">
      <w:pPr>
        <w:pStyle w:val="1"/>
        <w:ind w:firstLine="0"/>
        <w:rPr>
          <w:i/>
          <w:lang w:val="kk-KZ"/>
        </w:rPr>
      </w:pPr>
      <w:r w:rsidRPr="0053140E">
        <w:rPr>
          <w:i/>
          <w:lang w:val="kk-KZ"/>
        </w:rPr>
        <w:t>ҮҚК</w:t>
      </w:r>
      <w:r w:rsidR="00F95329" w:rsidRPr="0053140E">
        <w:rPr>
          <w:i/>
          <w:lang w:val="kk-KZ"/>
        </w:rPr>
        <w:t xml:space="preserve"> Delta Amplon RT-3k, 3кВа/2.7кВт </w:t>
      </w:r>
      <w:r w:rsidRPr="0053140E">
        <w:rPr>
          <w:i/>
          <w:lang w:val="kk-KZ"/>
        </w:rPr>
        <w:t>–</w:t>
      </w:r>
      <w:r w:rsidR="00F95329" w:rsidRPr="0053140E">
        <w:rPr>
          <w:i/>
          <w:lang w:val="kk-KZ"/>
        </w:rPr>
        <w:t xml:space="preserve"> 4</w:t>
      </w:r>
      <w:r w:rsidRPr="0053140E">
        <w:rPr>
          <w:i/>
          <w:lang w:val="kk-KZ"/>
        </w:rPr>
        <w:t xml:space="preserve"> дана</w:t>
      </w:r>
    </w:p>
    <w:p w:rsidR="00F86782" w:rsidRPr="0053140E" w:rsidRDefault="00F86782" w:rsidP="00F86782">
      <w:pPr>
        <w:pStyle w:val="1"/>
        <w:ind w:firstLine="0"/>
        <w:rPr>
          <w:i/>
          <w:lang w:val="kk-KZ"/>
        </w:rPr>
      </w:pPr>
      <w:r w:rsidRPr="0053140E">
        <w:rPr>
          <w:i/>
          <w:lang w:val="kk-KZ"/>
        </w:rPr>
        <w:t xml:space="preserve">4. </w:t>
      </w:r>
      <w:r w:rsidR="00E15A61" w:rsidRPr="0053140E">
        <w:rPr>
          <w:i/>
          <w:lang w:val="kk-KZ"/>
        </w:rPr>
        <w:t>бар</w:t>
      </w:r>
      <w:r w:rsidRPr="0053140E">
        <w:rPr>
          <w:i/>
          <w:lang w:val="kk-KZ"/>
        </w:rPr>
        <w:t xml:space="preserve"> – </w:t>
      </w:r>
      <w:r w:rsidR="00F95329" w:rsidRPr="0053140E">
        <w:rPr>
          <w:i/>
          <w:lang w:val="kk-KZ"/>
        </w:rPr>
        <w:t>6 квт/ч</w:t>
      </w:r>
    </w:p>
    <w:p w:rsidR="00E25199" w:rsidRPr="0053140E" w:rsidRDefault="00E15A61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>5. бар</w:t>
      </w:r>
      <w:r w:rsidR="004038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E25199" w:rsidRPr="0053140E">
        <w:rPr>
          <w:rFonts w:ascii="Times New Roman" w:hAnsi="Times New Roman" w:cs="Times New Roman"/>
          <w:i/>
          <w:sz w:val="28"/>
          <w:szCs w:val="28"/>
          <w:lang w:val="kk-KZ"/>
        </w:rPr>
        <w:t>ALMACOM ACF-18HM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2 дана</w:t>
      </w:r>
    </w:p>
    <w:p w:rsidR="009036A7" w:rsidRPr="0053140E" w:rsidRDefault="00E25199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6. </w:t>
      </w:r>
      <w:r w:rsidR="00E15A61" w:rsidRPr="0053140E">
        <w:rPr>
          <w:rFonts w:ascii="Times New Roman" w:hAnsi="Times New Roman" w:cs="Times New Roman"/>
          <w:i/>
          <w:sz w:val="28"/>
          <w:szCs w:val="28"/>
          <w:lang w:val="kk-KZ"/>
        </w:rPr>
        <w:t>бар – 5 ш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.м., 2 </w:t>
      </w:r>
      <w:r w:rsidR="00E15A61" w:rsidRPr="0053140E">
        <w:rPr>
          <w:rFonts w:ascii="Times New Roman" w:hAnsi="Times New Roman" w:cs="Times New Roman"/>
          <w:i/>
          <w:sz w:val="28"/>
          <w:szCs w:val="28"/>
          <w:lang w:val="kk-KZ"/>
        </w:rPr>
        <w:t>тіреу-орны</w:t>
      </w: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86782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9F13D5" w:rsidRPr="0053140E" w:rsidRDefault="009F13D5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F13D5" w:rsidRPr="0053140E" w:rsidRDefault="009F13D5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53140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7B48" w:rsidRPr="000A3E8B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A4893" w:rsidRPr="000A3E8B" w:rsidRDefault="001A4893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F13D5" w:rsidRDefault="009F13D5" w:rsidP="009F13D5">
      <w:pPr>
        <w:spacing w:after="0"/>
        <w:ind w:firstLine="793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140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№ 1</w:t>
      </w:r>
      <w:r w:rsidR="00E15A61" w:rsidRPr="00531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қосымша</w:t>
      </w:r>
    </w:p>
    <w:p w:rsidR="009F13D5" w:rsidRPr="004E6B2C" w:rsidRDefault="00D7267B" w:rsidP="00D72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6B2C">
        <w:rPr>
          <w:rFonts w:ascii="Times New Roman" w:hAnsi="Times New Roman" w:cs="Times New Roman"/>
          <w:b/>
          <w:sz w:val="24"/>
          <w:szCs w:val="24"/>
          <w:lang w:val="kk-KZ"/>
        </w:rPr>
        <w:t>Террористік тұрғыдан осалдарға жатқызылған объектілердің бейнебақылау жүйесі туалы үлгілік мәліметтер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17"/>
        <w:gridCol w:w="5728"/>
        <w:gridCol w:w="3969"/>
      </w:tblGrid>
      <w:tr w:rsidR="009F13D5" w:rsidRPr="0053140E" w:rsidTr="00617CF3">
        <w:tc>
          <w:tcPr>
            <w:tcW w:w="617" w:type="dxa"/>
            <w:vAlign w:val="center"/>
          </w:tcPr>
          <w:p w:rsidR="009F13D5" w:rsidRPr="0053140E" w:rsidRDefault="00582764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р/с </w:t>
            </w:r>
            <w:r w:rsidRPr="00531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28" w:type="dxa"/>
            <w:vAlign w:val="center"/>
          </w:tcPr>
          <w:p w:rsidR="009F13D5" w:rsidRPr="0053140E" w:rsidRDefault="00582764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Объект туралы қажетті мәліметтер</w:t>
            </w:r>
          </w:p>
        </w:tc>
        <w:tc>
          <w:tcPr>
            <w:tcW w:w="3969" w:type="dxa"/>
            <w:vAlign w:val="center"/>
          </w:tcPr>
          <w:p w:rsidR="009F13D5" w:rsidRPr="0053140E" w:rsidRDefault="00582764" w:rsidP="000B4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Енгізілетін деректер</w:t>
            </w: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9F13D5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9F13D5" w:rsidRPr="0053140E" w:rsidRDefault="00582764" w:rsidP="00582764">
            <w:pPr>
              <w:pStyle w:val="1"/>
              <w:spacing w:line="276" w:lineRule="auto"/>
              <w:ind w:firstLine="0"/>
              <w:jc w:val="left"/>
              <w:rPr>
                <w:lang w:val="kk-KZ"/>
              </w:rPr>
            </w:pPr>
            <w:r w:rsidRPr="0053140E">
              <w:rPr>
                <w:color w:val="000000"/>
                <w:lang w:val="kk-KZ"/>
              </w:rPr>
              <w:t>Т</w:t>
            </w:r>
            <w:proofErr w:type="spellStart"/>
            <w:r w:rsidRPr="0053140E">
              <w:rPr>
                <w:color w:val="000000"/>
              </w:rPr>
              <w:t>еррористік</w:t>
            </w:r>
            <w:proofErr w:type="spellEnd"/>
            <w:r w:rsidRPr="0053140E">
              <w:rPr>
                <w:color w:val="000000"/>
              </w:rPr>
              <w:t xml:space="preserve"> </w:t>
            </w:r>
            <w:proofErr w:type="spellStart"/>
            <w:r w:rsidRPr="0053140E">
              <w:rPr>
                <w:color w:val="000000"/>
              </w:rPr>
              <w:t>тұрғыдан</w:t>
            </w:r>
            <w:proofErr w:type="spellEnd"/>
            <w:r w:rsidRPr="0053140E">
              <w:rPr>
                <w:color w:val="000000"/>
              </w:rPr>
              <w:t xml:space="preserve"> </w:t>
            </w:r>
            <w:proofErr w:type="spellStart"/>
            <w:r w:rsidRPr="0053140E">
              <w:rPr>
                <w:color w:val="000000"/>
              </w:rPr>
              <w:t>осал</w:t>
            </w:r>
            <w:proofErr w:type="spellEnd"/>
            <w:r w:rsidRPr="0053140E">
              <w:rPr>
                <w:color w:val="000000"/>
                <w:lang w:val="kk-KZ"/>
              </w:rPr>
              <w:t xml:space="preserve"> объектінің санаты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9F13D5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9F13D5" w:rsidRPr="0053140E" w:rsidRDefault="00582764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Объектінің</w:t>
            </w:r>
            <w:proofErr w:type="spellEnd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толық</w:t>
            </w:r>
            <w:proofErr w:type="spellEnd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қысқартылған</w:t>
            </w:r>
            <w:proofErr w:type="spellEnd"/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pStyle w:val="1"/>
              <w:ind w:firstLine="0"/>
            </w:pP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9F13D5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9F13D5" w:rsidRPr="0053140E" w:rsidRDefault="00582764" w:rsidP="0058276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Ведомстволық тиесілігі немесе салалық тиесілігі, ұйымдық-құқықтық нысаны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pStyle w:val="1"/>
              <w:ind w:firstLine="0"/>
              <w:rPr>
                <w:i/>
              </w:rPr>
            </w:pP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9F13D5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9F13D5" w:rsidRPr="0053140E" w:rsidRDefault="00582764" w:rsidP="005827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Пошталық мекенжайы, телефон, факс, бизнес-сәйкестендіру нөмірі, электрондық мекенжайы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pStyle w:val="1"/>
              <w:ind w:firstLine="0"/>
              <w:rPr>
                <w:i/>
              </w:rPr>
            </w:pP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9F13D5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9F13D5" w:rsidRPr="0053140E" w:rsidRDefault="00582764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Басшының, басшы орынбасарының тегі, аты, әкесінің аты 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pStyle w:val="1"/>
              <w:ind w:firstLine="0"/>
              <w:rPr>
                <w:i/>
              </w:rPr>
            </w:pPr>
          </w:p>
        </w:tc>
      </w:tr>
      <w:tr w:rsidR="001B4F2F" w:rsidRPr="004E6B2C" w:rsidTr="00617CF3">
        <w:tc>
          <w:tcPr>
            <w:tcW w:w="617" w:type="dxa"/>
          </w:tcPr>
          <w:p w:rsidR="001B4F2F" w:rsidRPr="001B4F2F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728" w:type="dxa"/>
          </w:tcPr>
          <w:p w:rsidR="001B4F2F" w:rsidRPr="0053140E" w:rsidRDefault="001B4F2F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Қауіпсіздік қызметі басшысының, немесе күзет агенттігі басшысының тегі, аты, әкесінің аты </w:t>
            </w:r>
          </w:p>
        </w:tc>
        <w:tc>
          <w:tcPr>
            <w:tcW w:w="3969" w:type="dxa"/>
          </w:tcPr>
          <w:p w:rsidR="001B4F2F" w:rsidRPr="00617CF3" w:rsidRDefault="001B4F2F" w:rsidP="000B4552">
            <w:pPr>
              <w:pStyle w:val="1"/>
              <w:ind w:firstLine="0"/>
              <w:rPr>
                <w:i/>
                <w:lang w:val="kk-KZ"/>
              </w:rPr>
            </w:pPr>
          </w:p>
        </w:tc>
      </w:tr>
      <w:tr w:rsidR="001B4F2F" w:rsidRPr="004E6B2C" w:rsidTr="00617CF3">
        <w:tc>
          <w:tcPr>
            <w:tcW w:w="617" w:type="dxa"/>
          </w:tcPr>
          <w:p w:rsidR="001B4F2F" w:rsidRPr="001B4F2F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728" w:type="dxa"/>
          </w:tcPr>
          <w:p w:rsidR="001B4F2F" w:rsidRPr="001B4F2F" w:rsidRDefault="001B4F2F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Объектідегі бейне жүйеге қызмет көрсететін компания туралы және байланыс мәліметтер</w:t>
            </w:r>
          </w:p>
        </w:tc>
        <w:tc>
          <w:tcPr>
            <w:tcW w:w="3969" w:type="dxa"/>
          </w:tcPr>
          <w:p w:rsidR="001B4F2F" w:rsidRPr="00617CF3" w:rsidRDefault="001B4F2F" w:rsidP="000B4552">
            <w:pPr>
              <w:pStyle w:val="1"/>
              <w:ind w:firstLine="0"/>
              <w:rPr>
                <w:i/>
                <w:lang w:val="kk-KZ"/>
              </w:rPr>
            </w:pP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3D5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9F13D5" w:rsidRPr="0053140E" w:rsidRDefault="00582764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Объектідегі бейнебақылау камераларының саны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3D5" w:rsidRPr="0053140E" w:rsidTr="00617CF3">
        <w:tc>
          <w:tcPr>
            <w:tcW w:w="617" w:type="dxa"/>
          </w:tcPr>
          <w:p w:rsidR="009F13D5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13D5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9F13D5" w:rsidRPr="0053140E" w:rsidRDefault="00582764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Бейнебақылау камераларының түрлері бойынша мәліметтер</w:t>
            </w:r>
          </w:p>
        </w:tc>
        <w:tc>
          <w:tcPr>
            <w:tcW w:w="3969" w:type="dxa"/>
          </w:tcPr>
          <w:p w:rsidR="009F13D5" w:rsidRPr="0053140E" w:rsidRDefault="009F13D5" w:rsidP="000B45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68E0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F268E0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VMS</w:t>
            </w: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764"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болуы туралы мәліметтер</w:t>
            </w:r>
          </w:p>
        </w:tc>
        <w:tc>
          <w:tcPr>
            <w:tcW w:w="3969" w:type="dxa"/>
          </w:tcPr>
          <w:p w:rsidR="00F268E0" w:rsidRPr="0053140E" w:rsidRDefault="00F268E0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68E0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582764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Бейнетіркеуіштердің болуы туралы мәліметтер</w:t>
            </w:r>
          </w:p>
        </w:tc>
        <w:tc>
          <w:tcPr>
            <w:tcW w:w="3969" w:type="dxa"/>
          </w:tcPr>
          <w:p w:rsidR="00F268E0" w:rsidRPr="0053140E" w:rsidRDefault="00F268E0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68E0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582764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 w:rsidRPr="0053140E">
              <w:rPr>
                <w:rFonts w:ascii="Times New Roman" w:hAnsi="Times New Roman" w:cs="Times New Roman"/>
                <w:sz w:val="28"/>
                <w:szCs w:val="28"/>
              </w:rPr>
              <w:t xml:space="preserve"> провайдер</w:t>
            </w: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 желілерінің болуы туралы мәліметтер</w:t>
            </w:r>
          </w:p>
        </w:tc>
        <w:tc>
          <w:tcPr>
            <w:tcW w:w="3969" w:type="dxa"/>
          </w:tcPr>
          <w:p w:rsidR="00F268E0" w:rsidRPr="0053140E" w:rsidRDefault="00F268E0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68E0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A811C0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VPN терминациялау мүмкіндігі бар (IPSEC) жабдықтың болуы туралы мәліметтер</w:t>
            </w:r>
          </w:p>
        </w:tc>
        <w:tc>
          <w:tcPr>
            <w:tcW w:w="3969" w:type="dxa"/>
          </w:tcPr>
          <w:p w:rsidR="00F268E0" w:rsidRPr="0053140E" w:rsidRDefault="00F268E0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68E0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A811C0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Коммутациялық жабдықтың </w:t>
            </w: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болуы туралы мәліметтер  </w:t>
            </w:r>
          </w:p>
        </w:tc>
        <w:tc>
          <w:tcPr>
            <w:tcW w:w="3969" w:type="dxa"/>
          </w:tcPr>
          <w:p w:rsidR="00F268E0" w:rsidRPr="0053140E" w:rsidRDefault="00F268E0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1B4F2F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68E0"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A811C0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органдардың бірыңғай көліктік ортасы желісінің болуы туралы мәліметтер  </w:t>
            </w:r>
          </w:p>
        </w:tc>
        <w:tc>
          <w:tcPr>
            <w:tcW w:w="3969" w:type="dxa"/>
          </w:tcPr>
          <w:p w:rsidR="00F268E0" w:rsidRPr="0053140E" w:rsidRDefault="00F268E0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0" w:rsidRPr="0053140E" w:rsidTr="00617CF3">
        <w:tc>
          <w:tcPr>
            <w:tcW w:w="617" w:type="dxa"/>
          </w:tcPr>
          <w:p w:rsidR="00F268E0" w:rsidRPr="0053140E" w:rsidRDefault="00F268E0" w:rsidP="0061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B4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F268E0" w:rsidRPr="0053140E" w:rsidRDefault="00A811C0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Объектінің серверлік үй-жайы туралы мәліметтер</w:t>
            </w:r>
          </w:p>
        </w:tc>
        <w:tc>
          <w:tcPr>
            <w:tcW w:w="3969" w:type="dxa"/>
          </w:tcPr>
          <w:p w:rsidR="00F268E0" w:rsidRPr="0053140E" w:rsidRDefault="00F268E0" w:rsidP="00F268E0">
            <w:pPr>
              <w:pStyle w:val="1"/>
              <w:ind w:left="317" w:right="1168" w:firstLine="0"/>
              <w:rPr>
                <w:b/>
                <w:i/>
              </w:rPr>
            </w:pPr>
          </w:p>
        </w:tc>
      </w:tr>
    </w:tbl>
    <w:p w:rsidR="009F13D5" w:rsidRPr="001A4893" w:rsidRDefault="009F13D5" w:rsidP="009F13D5">
      <w:pPr>
        <w:rPr>
          <w:rFonts w:ascii="Times New Roman" w:hAnsi="Times New Roman" w:cs="Times New Roman"/>
          <w:sz w:val="28"/>
          <w:szCs w:val="28"/>
        </w:rPr>
      </w:pPr>
    </w:p>
    <w:p w:rsidR="001A4893" w:rsidRDefault="001A4893" w:rsidP="001A48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Ескертпе:</w:t>
      </w:r>
    </w:p>
    <w:p w:rsidR="001A4893" w:rsidRDefault="001A4893" w:rsidP="001A48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Кесте электронды форматта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толтырылады. </w:t>
      </w:r>
    </w:p>
    <w:p w:rsidR="001A4893" w:rsidRDefault="001A4893" w:rsidP="001A48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«Мемлекеттік техникалық қызмет» АҚ-ға ресми хат арқылы:</w:t>
      </w:r>
    </w:p>
    <w:p w:rsidR="001A4893" w:rsidRPr="00BB50FD" w:rsidRDefault="001A4893" w:rsidP="001A489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форматта (</w:t>
      </w:r>
      <w:r w:rsidRPr="00BB50FD">
        <w:rPr>
          <w:rFonts w:ascii="Times New Roman" w:hAnsi="Times New Roman" w:cs="Times New Roman"/>
          <w:sz w:val="28"/>
          <w:szCs w:val="28"/>
          <w:lang w:val="kk-KZ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толтырылған кесте қоса беріліп, мемлекеттік органдардың электрондық құжат айналымы жүйесі </w:t>
      </w:r>
      <w:r w:rsidRPr="00BB50FD">
        <w:rPr>
          <w:rFonts w:ascii="Times New Roman" w:hAnsi="Times New Roman" w:cs="Times New Roman"/>
          <w:i/>
          <w:sz w:val="28"/>
          <w:szCs w:val="28"/>
          <w:lang w:val="kk-KZ"/>
        </w:rPr>
        <w:t>(бұдан әрі-МО ЭҚАЖ)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B50FD">
        <w:rPr>
          <w:rFonts w:ascii="Times New Roman" w:hAnsi="Times New Roman" w:cs="Times New Roman"/>
          <w:sz w:val="28"/>
          <w:szCs w:val="28"/>
          <w:lang w:val="kk-KZ"/>
        </w:rPr>
        <w:t>бойынша;</w:t>
      </w:r>
    </w:p>
    <w:p w:rsidR="009F13D5" w:rsidRPr="001A4893" w:rsidRDefault="001A4893" w:rsidP="00F86782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893">
        <w:rPr>
          <w:rFonts w:ascii="Times New Roman" w:hAnsi="Times New Roman" w:cs="Times New Roman"/>
          <w:sz w:val="28"/>
          <w:szCs w:val="28"/>
          <w:lang w:val="kk-KZ"/>
        </w:rPr>
        <w:t xml:space="preserve">МО ЭҚАЖ болмаған жағдайда, электронды форматта (Excel) толтырылған кесте компакт дискіде қоса беріліп, поштамен (қолма-қол) жіберіледі. </w:t>
      </w:r>
    </w:p>
    <w:sectPr w:rsidR="009F13D5" w:rsidRPr="001A4893" w:rsidSect="001A48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AA"/>
    <w:multiLevelType w:val="hybridMultilevel"/>
    <w:tmpl w:val="CDBA0368"/>
    <w:lvl w:ilvl="0" w:tplc="2F705A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748A9"/>
    <w:multiLevelType w:val="hybridMultilevel"/>
    <w:tmpl w:val="1A0A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077E"/>
    <w:multiLevelType w:val="hybridMultilevel"/>
    <w:tmpl w:val="2B920BE4"/>
    <w:lvl w:ilvl="0" w:tplc="38265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9441E7"/>
    <w:multiLevelType w:val="hybridMultilevel"/>
    <w:tmpl w:val="3BAC9F7C"/>
    <w:lvl w:ilvl="0" w:tplc="A71A30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838F3"/>
    <w:multiLevelType w:val="hybridMultilevel"/>
    <w:tmpl w:val="B2C23DE4"/>
    <w:lvl w:ilvl="0" w:tplc="200E20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5CEE"/>
    <w:rsid w:val="00016A44"/>
    <w:rsid w:val="00053A4F"/>
    <w:rsid w:val="00083114"/>
    <w:rsid w:val="0008698C"/>
    <w:rsid w:val="000A3E8B"/>
    <w:rsid w:val="000B4552"/>
    <w:rsid w:val="000F6BC5"/>
    <w:rsid w:val="00114094"/>
    <w:rsid w:val="00186C14"/>
    <w:rsid w:val="00194CDE"/>
    <w:rsid w:val="001A4893"/>
    <w:rsid w:val="001B4F2F"/>
    <w:rsid w:val="001D3EC8"/>
    <w:rsid w:val="00215450"/>
    <w:rsid w:val="00246461"/>
    <w:rsid w:val="002528B6"/>
    <w:rsid w:val="00283C9D"/>
    <w:rsid w:val="002B5A32"/>
    <w:rsid w:val="002D5251"/>
    <w:rsid w:val="002E5124"/>
    <w:rsid w:val="003005C6"/>
    <w:rsid w:val="00342E64"/>
    <w:rsid w:val="003B5781"/>
    <w:rsid w:val="00403803"/>
    <w:rsid w:val="00430AED"/>
    <w:rsid w:val="00497782"/>
    <w:rsid w:val="004A3171"/>
    <w:rsid w:val="004E137B"/>
    <w:rsid w:val="004E6B2C"/>
    <w:rsid w:val="00525BCE"/>
    <w:rsid w:val="0053140E"/>
    <w:rsid w:val="00540605"/>
    <w:rsid w:val="00553B64"/>
    <w:rsid w:val="00582764"/>
    <w:rsid w:val="005B645C"/>
    <w:rsid w:val="005D0C4A"/>
    <w:rsid w:val="005D2984"/>
    <w:rsid w:val="005E289A"/>
    <w:rsid w:val="00610BB9"/>
    <w:rsid w:val="00617CF3"/>
    <w:rsid w:val="0063035F"/>
    <w:rsid w:val="0064393C"/>
    <w:rsid w:val="0068020E"/>
    <w:rsid w:val="006A5AB5"/>
    <w:rsid w:val="007166B5"/>
    <w:rsid w:val="00722694"/>
    <w:rsid w:val="00723CF2"/>
    <w:rsid w:val="00765AB5"/>
    <w:rsid w:val="007A3C17"/>
    <w:rsid w:val="007F04A0"/>
    <w:rsid w:val="007F1639"/>
    <w:rsid w:val="00811D2B"/>
    <w:rsid w:val="008255B6"/>
    <w:rsid w:val="0085247F"/>
    <w:rsid w:val="0087611D"/>
    <w:rsid w:val="008C6B63"/>
    <w:rsid w:val="008F37B1"/>
    <w:rsid w:val="009036A7"/>
    <w:rsid w:val="00911C79"/>
    <w:rsid w:val="00931E90"/>
    <w:rsid w:val="00937DE6"/>
    <w:rsid w:val="00953A9A"/>
    <w:rsid w:val="009A52CE"/>
    <w:rsid w:val="009F13D5"/>
    <w:rsid w:val="00A375B6"/>
    <w:rsid w:val="00A545E1"/>
    <w:rsid w:val="00A63501"/>
    <w:rsid w:val="00A63C8D"/>
    <w:rsid w:val="00A811C0"/>
    <w:rsid w:val="00AD5AC0"/>
    <w:rsid w:val="00AD779D"/>
    <w:rsid w:val="00B028E4"/>
    <w:rsid w:val="00B306CB"/>
    <w:rsid w:val="00B63B58"/>
    <w:rsid w:val="00B924B5"/>
    <w:rsid w:val="00BC1DEF"/>
    <w:rsid w:val="00C16CB5"/>
    <w:rsid w:val="00C25B0D"/>
    <w:rsid w:val="00C97FAB"/>
    <w:rsid w:val="00CB5CD1"/>
    <w:rsid w:val="00D033E7"/>
    <w:rsid w:val="00D7024A"/>
    <w:rsid w:val="00D7267B"/>
    <w:rsid w:val="00DA264D"/>
    <w:rsid w:val="00E15A61"/>
    <w:rsid w:val="00E25199"/>
    <w:rsid w:val="00E42107"/>
    <w:rsid w:val="00EA372E"/>
    <w:rsid w:val="00EC45E6"/>
    <w:rsid w:val="00EE0025"/>
    <w:rsid w:val="00F11B67"/>
    <w:rsid w:val="00F11E0C"/>
    <w:rsid w:val="00F17B48"/>
    <w:rsid w:val="00F268E0"/>
    <w:rsid w:val="00F5162E"/>
    <w:rsid w:val="00F60FD7"/>
    <w:rsid w:val="00F64E44"/>
    <w:rsid w:val="00F86782"/>
    <w:rsid w:val="00F909D5"/>
    <w:rsid w:val="00F95329"/>
    <w:rsid w:val="00FB435A"/>
    <w:rsid w:val="00FD7B2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31E9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31E90"/>
    <w:pPr>
      <w:ind w:left="720"/>
      <w:contextualSpacing/>
    </w:pPr>
  </w:style>
  <w:style w:type="table" w:styleId="a4">
    <w:name w:val="Table Grid"/>
    <w:basedOn w:val="a1"/>
    <w:uiPriority w:val="39"/>
    <w:rsid w:val="00F9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06C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306C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31E9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31E90"/>
    <w:pPr>
      <w:ind w:left="720"/>
      <w:contextualSpacing/>
    </w:pPr>
  </w:style>
  <w:style w:type="table" w:styleId="a4">
    <w:name w:val="Table Grid"/>
    <w:basedOn w:val="a1"/>
    <w:uiPriority w:val="39"/>
    <w:rsid w:val="00F9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06C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306C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Владимир Николаевич</dc:creator>
  <cp:keywords/>
  <dc:description/>
  <cp:lastModifiedBy>Егоров Владимир Николаевич</cp:lastModifiedBy>
  <cp:revision>9</cp:revision>
  <dcterms:created xsi:type="dcterms:W3CDTF">2021-05-06T09:53:00Z</dcterms:created>
  <dcterms:modified xsi:type="dcterms:W3CDTF">2021-05-11T10:43:00Z</dcterms:modified>
</cp:coreProperties>
</file>