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34" w:rsidRPr="001039FF" w:rsidRDefault="00151293" w:rsidP="0015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F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51293" w:rsidRPr="001039FF" w:rsidRDefault="00151293" w:rsidP="001512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минимальных </w:t>
      </w:r>
      <w:r w:rsidRPr="001039FF">
        <w:rPr>
          <w:rFonts w:ascii="Times New Roman" w:hAnsi="Times New Roman" w:cs="Times New Roman"/>
          <w:b/>
          <w:color w:val="000000"/>
          <w:sz w:val="28"/>
          <w:szCs w:val="28"/>
        </w:rPr>
        <w:t>технических условий систем видеонаблюдения</w:t>
      </w:r>
      <w:r w:rsidR="00052522" w:rsidRPr="0010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составлении технических спецификаций</w:t>
      </w:r>
    </w:p>
    <w:p w:rsidR="00151293" w:rsidRPr="001039FF" w:rsidRDefault="00151293" w:rsidP="001512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201B" w:rsidRPr="001039FF" w:rsidRDefault="00F9201B" w:rsidP="00F92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sz w:val="28"/>
          <w:szCs w:val="28"/>
        </w:rPr>
        <w:t>Параметры к системам видеонаблюдения, установленные требованиями «Правил функционирования Национальной системы видеомониторинга», утвержденных приказом Председателя КНБ РК №69-ке от 27 октября 2020 года (далее – Правила), являются обязательными т.к. обеспечивают интеграцию с Национальной системой видеомониторинга. Не допускается снижение технических параметров оборудования предъявляемых минимальными требованиями.</w:t>
      </w:r>
    </w:p>
    <w:p w:rsidR="00F9201B" w:rsidRPr="001039FF" w:rsidRDefault="00F9201B" w:rsidP="00F920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sz w:val="28"/>
          <w:szCs w:val="28"/>
        </w:rPr>
        <w:t xml:space="preserve">Обращаем внимание на необходимость отображения каждого технического параметра камер видеонаблюдения и </w:t>
      </w:r>
      <w:r w:rsidRPr="001039FF">
        <w:rPr>
          <w:rFonts w:ascii="Times New Roman" w:hAnsi="Times New Roman" w:cs="Times New Roman"/>
          <w:sz w:val="28"/>
          <w:szCs w:val="28"/>
          <w:lang w:val="en-US"/>
        </w:rPr>
        <w:t>VMS</w:t>
      </w:r>
      <w:r w:rsidRPr="001039FF">
        <w:rPr>
          <w:rFonts w:ascii="Times New Roman" w:hAnsi="Times New Roman" w:cs="Times New Roman"/>
          <w:sz w:val="28"/>
          <w:szCs w:val="28"/>
        </w:rPr>
        <w:t>, предполагаемых к приобретению.</w:t>
      </w:r>
    </w:p>
    <w:p w:rsidR="00F9201B" w:rsidRPr="001039FF" w:rsidRDefault="00F9201B" w:rsidP="00F920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293" w:rsidRPr="001039FF" w:rsidRDefault="00151293" w:rsidP="0015129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При составлении технических спецификаций систем видеонаблюдения необходимо следовать следующему алгоритму:</w:t>
      </w:r>
    </w:p>
    <w:p w:rsidR="000037E2" w:rsidRPr="001039FF" w:rsidRDefault="000037E2" w:rsidP="0015129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79F" w:rsidRPr="001039FF" w:rsidRDefault="004E766C" w:rsidP="001612CB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51293" w:rsidRPr="001039FF">
        <w:rPr>
          <w:rFonts w:ascii="Times New Roman" w:hAnsi="Times New Roman" w:cs="Times New Roman"/>
          <w:b/>
          <w:color w:val="000000"/>
          <w:sz w:val="28"/>
          <w:szCs w:val="28"/>
        </w:rPr>
        <w:t>пределить типы камер</w:t>
      </w:r>
      <w:r w:rsidR="00301A1D" w:rsidRPr="001039FF">
        <w:rPr>
          <w:rFonts w:ascii="Times New Roman" w:hAnsi="Times New Roman" w:cs="Times New Roman"/>
          <w:b/>
          <w:color w:val="000000"/>
          <w:sz w:val="28"/>
          <w:szCs w:val="28"/>
        </w:rPr>
        <w:t>, планируемых к приобретению,</w:t>
      </w:r>
      <w:r w:rsidR="00151293" w:rsidRPr="0010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зависимости от классификаци</w:t>
      </w:r>
      <w:r w:rsidR="004B439A" w:rsidRPr="001039F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151293" w:rsidRPr="0010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объектов</w:t>
      </w:r>
      <w:r w:rsidR="00FF6834"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F6834" w:rsidRPr="001039FF">
        <w:rPr>
          <w:rFonts w:ascii="Times New Roman" w:hAnsi="Times New Roman" w:cs="Times New Roman"/>
          <w:b/>
          <w:color w:val="000000"/>
          <w:sz w:val="28"/>
          <w:szCs w:val="28"/>
        </w:rPr>
        <w:t>согласно п</w:t>
      </w:r>
      <w:r w:rsidR="00B22073" w:rsidRPr="001039FF">
        <w:rPr>
          <w:rFonts w:ascii="Times New Roman" w:hAnsi="Times New Roman" w:cs="Times New Roman"/>
          <w:b/>
          <w:color w:val="000000"/>
          <w:sz w:val="28"/>
          <w:szCs w:val="28"/>
        </w:rPr>
        <w:t>ункта</w:t>
      </w:r>
      <w:proofErr w:type="gramEnd"/>
      <w:r w:rsidR="00B22073" w:rsidRPr="0010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6834" w:rsidRPr="001039FF">
        <w:rPr>
          <w:rFonts w:ascii="Times New Roman" w:hAnsi="Times New Roman" w:cs="Times New Roman"/>
          <w:b/>
          <w:color w:val="000000"/>
          <w:sz w:val="28"/>
          <w:szCs w:val="28"/>
        </w:rPr>
        <w:t>4 приложения 2</w:t>
      </w:r>
      <w:r w:rsidR="00F9201B" w:rsidRPr="0010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Правил</w:t>
      </w:r>
      <w:r w:rsidR="00151293" w:rsidRPr="001039F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F1A0F" w:rsidRPr="001039FF" w:rsidRDefault="004F1A0F" w:rsidP="004F1A0F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519" w:rsidRPr="001039FF" w:rsidRDefault="00173519" w:rsidP="004F1A0F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Типы камер в зависимости от классификации объектов: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4F1A0F" w:rsidRPr="00084F35" w:rsidTr="00FD5C34">
        <w:tc>
          <w:tcPr>
            <w:tcW w:w="3544" w:type="dxa"/>
          </w:tcPr>
          <w:p w:rsidR="004F1A0F" w:rsidRPr="00084F35" w:rsidRDefault="004F1A0F" w:rsidP="004F1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F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Классификация объектов</w:t>
            </w:r>
          </w:p>
        </w:tc>
        <w:tc>
          <w:tcPr>
            <w:tcW w:w="6662" w:type="dxa"/>
          </w:tcPr>
          <w:p w:rsidR="004F1A0F" w:rsidRPr="00084F35" w:rsidRDefault="004F1A0F" w:rsidP="004F1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F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Типы видеокамер (как минимум)</w:t>
            </w:r>
          </w:p>
        </w:tc>
      </w:tr>
      <w:tr w:rsidR="004F1A0F" w:rsidRPr="001039FF" w:rsidTr="00FD5C34">
        <w:tc>
          <w:tcPr>
            <w:tcW w:w="3544" w:type="dxa"/>
          </w:tcPr>
          <w:p w:rsidR="004F1A0F" w:rsidRPr="001039FF" w:rsidRDefault="004F1A0F" w:rsidP="004F1A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видеонаблюдения на объектах массового скопления людей</w:t>
            </w:r>
          </w:p>
        </w:tc>
        <w:tc>
          <w:tcPr>
            <w:tcW w:w="6662" w:type="dxa"/>
          </w:tcPr>
          <w:p w:rsidR="00861AB7" w:rsidRPr="001039FF" w:rsidRDefault="004F1A0F" w:rsidP="00FD5C3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уличного исполнения – обзорные;</w:t>
            </w:r>
            <w:proofErr w:type="gramEnd"/>
          </w:p>
          <w:p w:rsidR="00861AB7" w:rsidRPr="001039FF" w:rsidRDefault="004F1A0F" w:rsidP="00FD5C3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уличного исполнения – входная группа;</w:t>
            </w:r>
            <w:proofErr w:type="gramEnd"/>
          </w:p>
          <w:p w:rsidR="00861AB7" w:rsidRPr="001039FF" w:rsidRDefault="004F1A0F" w:rsidP="00FD5C34">
            <w:pPr>
              <w:pStyle w:val="a3"/>
              <w:numPr>
                <w:ilvl w:val="0"/>
                <w:numId w:val="9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внутреннего исполнения – входная группа/ контрольно-пропускные пункты/ зоны досмотра посетителей;</w:t>
            </w:r>
          </w:p>
          <w:p w:rsidR="00861AB7" w:rsidRPr="001039FF" w:rsidRDefault="004F1A0F" w:rsidP="00FD5C3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внутреннего исполнения – обзорные/ коридорные;</w:t>
            </w:r>
          </w:p>
          <w:p w:rsidR="004F1A0F" w:rsidRPr="001039FF" w:rsidRDefault="004F1A0F" w:rsidP="00FD5C3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Скоростные поворотные уличного исполнения – обзорные</w:t>
            </w:r>
            <w:r w:rsidR="00052522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4F1A0F" w:rsidRPr="001039FF" w:rsidTr="00FD5C34">
        <w:tc>
          <w:tcPr>
            <w:tcW w:w="3544" w:type="dxa"/>
          </w:tcPr>
          <w:p w:rsidR="004F1A0F" w:rsidRPr="001039FF" w:rsidRDefault="004F1A0F" w:rsidP="004F1A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</w:t>
            </w:r>
            <w:r w:rsidR="00FF6834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дворовые системы видеонаблюдения</w:t>
            </w:r>
          </w:p>
        </w:tc>
        <w:tc>
          <w:tcPr>
            <w:tcW w:w="6662" w:type="dxa"/>
          </w:tcPr>
          <w:p w:rsidR="004F1A0F" w:rsidRPr="001039FF" w:rsidRDefault="004F1A0F" w:rsidP="00FD5C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уличного исполнения – обзорные;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proofErr w:type="gramEnd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уличного исполнения – входная группа;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proofErr w:type="gramEnd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Стационарные уличного исполнения – въездная группа на объект; 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proofErr w:type="gramEnd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внутреннего исполнения – входная группа.</w:t>
            </w:r>
            <w:proofErr w:type="gramEnd"/>
          </w:p>
        </w:tc>
      </w:tr>
      <w:tr w:rsidR="004F1A0F" w:rsidRPr="001039FF" w:rsidTr="00FD5C34">
        <w:tc>
          <w:tcPr>
            <w:tcW w:w="3544" w:type="dxa"/>
          </w:tcPr>
          <w:p w:rsidR="004F1A0F" w:rsidRPr="001039FF" w:rsidRDefault="004F1A0F" w:rsidP="004F1A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видеонаблюдения на особо важных государственных, стратегических и опасно производственных </w:t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объектах</w:t>
            </w:r>
          </w:p>
        </w:tc>
        <w:tc>
          <w:tcPr>
            <w:tcW w:w="6662" w:type="dxa"/>
          </w:tcPr>
          <w:p w:rsidR="004F1A0F" w:rsidRPr="001039FF" w:rsidRDefault="004F1A0F" w:rsidP="00FD5C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уличного исполнения – обзорные;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proofErr w:type="gramEnd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уличного исполнения – входная группа;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proofErr w:type="gramEnd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Стационарные уличного исполнения – въездная группа/ контрольно-пропускные пункты/ зоны </w:t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досмотра автотранспорта;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Стационарные внутреннего исполнения – входная группа/ контрольно-пропускные пункты;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Стационарные внутреннего исполнения – обзорные/ коридорные;</w:t>
            </w:r>
            <w:r w:rsidRPr="00103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gramStart"/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Скоростные поворотные уличного исполнения – обзорные</w:t>
            </w:r>
            <w:r w:rsidR="00052522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4F1A0F" w:rsidRPr="001039FF" w:rsidTr="00FD5C34">
        <w:tc>
          <w:tcPr>
            <w:tcW w:w="3544" w:type="dxa"/>
          </w:tcPr>
          <w:p w:rsidR="004F1A0F" w:rsidRPr="001039FF" w:rsidRDefault="004F1A0F" w:rsidP="004F1A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Системы видеонаблюдения дорожной безопасности</w:t>
            </w:r>
          </w:p>
        </w:tc>
        <w:tc>
          <w:tcPr>
            <w:tcW w:w="6662" w:type="dxa"/>
          </w:tcPr>
          <w:p w:rsidR="00FD5C34" w:rsidRPr="001039FF" w:rsidRDefault="00FD5C34" w:rsidP="00FD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="004F1A0F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Стационарные уличного исполнения – обзорные;</w:t>
            </w:r>
            <w:proofErr w:type="gramEnd"/>
          </w:p>
          <w:p w:rsidR="00FD5C34" w:rsidRPr="001039FF" w:rsidRDefault="00FD5C34" w:rsidP="00FD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="004F1A0F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Стационарные уличного исполнения – </w:t>
            </w:r>
            <w:r w:rsidR="00301A1D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транспортного потока</w:t>
            </w:r>
            <w:r w:rsidR="004F1A0F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4F1A0F" w:rsidRPr="001039FF" w:rsidRDefault="00FD5C34" w:rsidP="00FD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4F1A0F" w:rsidRPr="00103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Скоростные поворотные уличного исполнения – автодороги.</w:t>
            </w:r>
          </w:p>
        </w:tc>
      </w:tr>
    </w:tbl>
    <w:p w:rsidR="004F1A0F" w:rsidRPr="001039FF" w:rsidRDefault="004F1A0F" w:rsidP="00FF6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519" w:rsidRPr="001039FF" w:rsidRDefault="00173519" w:rsidP="00F9201B">
      <w:pPr>
        <w:spacing w:after="0"/>
        <w:ind w:left="34" w:hanging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9FF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173519" w:rsidRPr="001039FF" w:rsidRDefault="005821F5" w:rsidP="005F57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sz w:val="28"/>
          <w:szCs w:val="28"/>
        </w:rPr>
        <w:t>О</w:t>
      </w:r>
      <w:r w:rsidR="00173519" w:rsidRPr="001039FF">
        <w:rPr>
          <w:rFonts w:ascii="Times New Roman" w:hAnsi="Times New Roman" w:cs="Times New Roman"/>
          <w:i/>
          <w:sz w:val="28"/>
          <w:szCs w:val="28"/>
        </w:rPr>
        <w:t>пределяем классификацию объекта:</w:t>
      </w:r>
    </w:p>
    <w:p w:rsidR="00173519" w:rsidRPr="001039FF" w:rsidRDefault="005F5730" w:rsidP="001735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A3C2A" w:rsidRPr="001039FF">
        <w:rPr>
          <w:rFonts w:ascii="Times New Roman" w:hAnsi="Times New Roman" w:cs="Times New Roman"/>
          <w:i/>
          <w:color w:val="000000"/>
          <w:sz w:val="28"/>
          <w:szCs w:val="28"/>
        </w:rPr>
        <w:t>системы видеонаблюдения дорожной безопасности.</w:t>
      </w:r>
    </w:p>
    <w:p w:rsidR="005F5730" w:rsidRPr="001039FF" w:rsidRDefault="005F5730" w:rsidP="005F57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Выбираем типы видеокамер в зависимости от способа установки:</w:t>
      </w:r>
    </w:p>
    <w:p w:rsidR="000A3C2A" w:rsidRPr="001039FF" w:rsidRDefault="005F5730" w:rsidP="000A3C2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- стационарные уличного исполнения – обзорные;</w:t>
      </w:r>
      <w:proofErr w:type="gramEnd"/>
    </w:p>
    <w:p w:rsidR="000A3C2A" w:rsidRPr="001039FF" w:rsidRDefault="005F5730" w:rsidP="000A3C2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A3C2A"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стационарные уличного исполнения – </w:t>
      </w:r>
      <w:r w:rsidR="00301A1D"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мониторинг транспортного потока</w:t>
      </w:r>
      <w:r w:rsidR="000A3C2A" w:rsidRPr="001039FF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proofErr w:type="gramEnd"/>
    </w:p>
    <w:p w:rsidR="005F5730" w:rsidRPr="001039FF" w:rsidRDefault="000A3C2A" w:rsidP="000A3C2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- скоростные поворотные уличного исполнения – автодороги.</w:t>
      </w:r>
    </w:p>
    <w:p w:rsidR="000A3C2A" w:rsidRPr="001039FF" w:rsidRDefault="000A3C2A" w:rsidP="000A3C2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01A1D" w:rsidRPr="001039FF" w:rsidRDefault="00301A1D" w:rsidP="00F920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0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Установить требования к </w:t>
      </w:r>
      <w:r w:rsidR="00E2579F"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технической спецификации</w:t>
      </w:r>
      <w:r w:rsidR="00122509"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2579F"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видеокамер</w:t>
      </w:r>
      <w:r w:rsidR="00F9201B"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*</w:t>
      </w:r>
      <w:r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планируемых к приобретению,</w:t>
      </w:r>
      <w:r w:rsidR="00E2579F"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исходить из </w:t>
      </w:r>
      <w:r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требований пунктов 1 и 2 Приложения 2 Правил.</w:t>
      </w:r>
    </w:p>
    <w:p w:rsidR="00F9201B" w:rsidRPr="001039FF" w:rsidRDefault="00F9201B" w:rsidP="00F9201B">
      <w:pPr>
        <w:spacing w:after="0"/>
        <w:ind w:left="34" w:hanging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9FF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FC1BD0" w:rsidRPr="001039FF" w:rsidRDefault="00FC1BD0" w:rsidP="00FC1BD0">
      <w:pPr>
        <w:spacing w:after="0"/>
        <w:ind w:left="3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1039F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IP</w:t>
      </w:r>
      <w:r w:rsidRPr="001039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39F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камеры 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стационарные уличного исполнения – обзорные;</w:t>
      </w:r>
    </w:p>
    <w:p w:rsidR="00AC2691" w:rsidRPr="001039FF" w:rsidRDefault="00AC2691" w:rsidP="00AC26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Общие возможности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видеокамеры: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1) разрешающая способность (эффективная поверхность матрицы) - не менее 1920х1080 пикселей;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41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2) значение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битрейта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5000 кбит/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" w:name="z142"/>
      <w:bookmarkEnd w:id="0"/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3) скорость преобразования видеосигнала – не менее 25 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/с;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43"/>
      <w:bookmarkEnd w:id="1"/>
      <w:r w:rsidRPr="001039FF">
        <w:rPr>
          <w:rFonts w:ascii="Times New Roman" w:hAnsi="Times New Roman" w:cs="Times New Roman"/>
          <w:color w:val="000000"/>
          <w:sz w:val="28"/>
          <w:szCs w:val="28"/>
        </w:rPr>
        <w:t>4) потери пакета - не более 20%;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144"/>
      <w:bookmarkEnd w:id="2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5) фокусировка -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Auto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Manual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(опционально);</w:t>
      </w:r>
      <w:bookmarkStart w:id="4" w:name="z145"/>
      <w:bookmarkEnd w:id="3"/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6) минимальная светочувствительность - 0,01 лк;</w:t>
      </w:r>
      <w:bookmarkStart w:id="5" w:name="z146"/>
      <w:bookmarkEnd w:id="4"/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7) улучшение изображения - WDR не менее 120 дБ;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47"/>
      <w:bookmarkEnd w:id="5"/>
      <w:r w:rsidRPr="001039FF">
        <w:rPr>
          <w:rFonts w:ascii="Times New Roman" w:hAnsi="Times New Roman" w:cs="Times New Roman"/>
          <w:color w:val="000000"/>
          <w:sz w:val="28"/>
          <w:szCs w:val="28"/>
        </w:rPr>
        <w:t>8) режим "День/ночь" - Механический ИК фильтр;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48"/>
      <w:bookmarkEnd w:id="6"/>
      <w:r w:rsidRPr="001039FF">
        <w:rPr>
          <w:rFonts w:ascii="Times New Roman" w:hAnsi="Times New Roman" w:cs="Times New Roman"/>
          <w:color w:val="000000"/>
          <w:sz w:val="28"/>
          <w:szCs w:val="28"/>
        </w:rPr>
        <w:t>9) переключение "День/ночь" - авто/по расписанию;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49"/>
      <w:bookmarkEnd w:id="7"/>
      <w:r w:rsidRPr="001039FF">
        <w:rPr>
          <w:rFonts w:ascii="Times New Roman" w:hAnsi="Times New Roman" w:cs="Times New Roman"/>
          <w:color w:val="000000"/>
          <w:sz w:val="28"/>
          <w:szCs w:val="28"/>
        </w:rPr>
        <w:t>10) внешние условия работы - не менее уровня защиты IP66;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50"/>
      <w:bookmarkEnd w:id="8"/>
      <w:r w:rsidRPr="001039FF">
        <w:rPr>
          <w:rFonts w:ascii="Times New Roman" w:hAnsi="Times New Roman" w:cs="Times New Roman"/>
          <w:color w:val="000000"/>
          <w:sz w:val="28"/>
          <w:szCs w:val="28"/>
        </w:rPr>
        <w:t>11) параметр степени защиты - IK10;</w:t>
      </w:r>
      <w:bookmarkStart w:id="10" w:name="z151"/>
      <w:bookmarkEnd w:id="9"/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12) качество изображения на границах контролируемой зоны задается в следующих пределах: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52"/>
      <w:bookmarkEnd w:id="10"/>
      <w:r w:rsidRPr="001039FF">
        <w:rPr>
          <w:rFonts w:ascii="Times New Roman" w:hAnsi="Times New Roman" w:cs="Times New Roman"/>
          <w:color w:val="000000"/>
          <w:sz w:val="28"/>
          <w:szCs w:val="28"/>
        </w:rPr>
        <w:t>- не менее 150 пикселей на метр - на обзорных камерах с детализацией,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53"/>
      <w:bookmarkEnd w:id="11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250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pix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/m на метр - на входных группах,</w:t>
      </w:r>
    </w:p>
    <w:p w:rsidR="004E766C" w:rsidRPr="001039FF" w:rsidRDefault="004E766C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z154"/>
      <w:bookmarkEnd w:id="12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50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pix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/m  на метр - на обзорных камерах без детализации.</w:t>
      </w:r>
    </w:p>
    <w:p w:rsidR="00FC1BD0" w:rsidRPr="001039FF" w:rsidRDefault="00B30C44" w:rsidP="0054255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lastRenderedPageBreak/>
        <w:t xml:space="preserve">Требования согласно </w:t>
      </w:r>
      <w:r w:rsidR="00FC1BD0" w:rsidRPr="001039FF">
        <w:rPr>
          <w:rFonts w:ascii="Times New Roman" w:hAnsi="Times New Roman" w:cs="Times New Roman"/>
          <w:i/>
          <w:color w:val="000000"/>
          <w:sz w:val="28"/>
          <w:szCs w:val="28"/>
        </w:rPr>
        <w:t>типу видеокамер</w:t>
      </w:r>
      <w:r w:rsidR="0054255D" w:rsidRPr="001039FF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="00FC1BD0" w:rsidRPr="001039F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4255D" w:rsidRPr="001039FF" w:rsidRDefault="00FC1BD0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Фокусное расстояние – от 2.8 – 12 мм</w:t>
      </w:r>
      <w:r w:rsidR="0054255D"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255D" w:rsidRPr="001039FF" w:rsidRDefault="0054255D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1BD0" w:rsidRPr="001039FF">
        <w:rPr>
          <w:rFonts w:ascii="Times New Roman" w:hAnsi="Times New Roman" w:cs="Times New Roman"/>
          <w:color w:val="000000"/>
          <w:sz w:val="28"/>
          <w:szCs w:val="28"/>
        </w:rPr>
        <w:t>ариофокальный</w:t>
      </w:r>
      <w:proofErr w:type="spellEnd"/>
      <w:r w:rsidR="00FC1BD0"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</w:t>
      </w:r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255D" w:rsidRPr="001039FF" w:rsidRDefault="00FC1BD0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Скорость электронного затвора - не более 1/50 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54255D"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81F" w:rsidRPr="001039FF" w:rsidRDefault="00FC1BD0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Инфракрасная подсветка - с дальностью не менее 30м</w:t>
      </w:r>
      <w:r w:rsidR="006D781F"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255D" w:rsidRPr="001039FF" w:rsidRDefault="006D781F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C1BD0" w:rsidRPr="001039FF">
        <w:rPr>
          <w:rFonts w:ascii="Times New Roman" w:hAnsi="Times New Roman" w:cs="Times New Roman"/>
          <w:color w:val="000000"/>
          <w:sz w:val="28"/>
          <w:szCs w:val="28"/>
        </w:rPr>
        <w:t>гол действия подсветки соответствует углу обзора камеры;</w:t>
      </w:r>
    </w:p>
    <w:p w:rsidR="00FC1BD0" w:rsidRPr="001039FF" w:rsidRDefault="00FC1BD0" w:rsidP="004E76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Рабочий диапазон температур от -40</w:t>
      </w:r>
      <w:r w:rsidR="0054255D"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="0054255D" w:rsidRPr="001039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до +60</w:t>
      </w:r>
      <w:r w:rsidR="0054255D"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4255D" w:rsidRPr="001039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54255D" w:rsidRPr="00103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3"/>
    <w:p w:rsidR="006962AC" w:rsidRPr="001039FF" w:rsidRDefault="006962AC" w:rsidP="006962A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039F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IP</w:t>
      </w:r>
      <w:r w:rsidRPr="001039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39F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камеры </w:t>
      </w:r>
      <w:r w:rsidR="006D781F" w:rsidRPr="001039F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стационарные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уличного исполнения – мониторинг транспортного потока;</w:t>
      </w:r>
    </w:p>
    <w:p w:rsidR="00AC2691" w:rsidRPr="001039FF" w:rsidRDefault="00AC2691" w:rsidP="00AC26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Общие возможности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видеокамеры: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1) разрешающая способность (эффективная поверхность матрицы) - не менее 1920х1080 пикселей;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2) значение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битрейта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5000 кбит/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3) скорость преобразования видеосигнала – не менее 25 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/с;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4) потери пакета - не более 20%;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5) фокусировка -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Auto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Manual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(опционально);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6) минимальная светочувствительность - 0,01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лк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7) улучшение изображения - WDR не менее 120 дБ;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8) режим "День/ночь" - Механический ИК фильтр;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9) переключение "День/ночь" - авто/по расписанию;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10) внешние условия работы - не менее уровня защиты IP66;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11) параметр степени защиты - IK10;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12) качество изображения на границах контролируемой зоны задается в следующих пределах: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- не менее 150 пикселей на метр - на обзорных камерах с детализацией,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250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pix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/m на метр - на входных группах,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50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pix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/m  на метр - на обзорных камерах без детализации.</w:t>
      </w:r>
    </w:p>
    <w:p w:rsidR="006962AC" w:rsidRPr="001039FF" w:rsidRDefault="006962AC" w:rsidP="006962A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Требования согласно 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типу видеокамеры: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Фокусное расстояние – от 2.8 - 8 мм;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Моторизированный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вариофокальный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объектив;</w:t>
      </w:r>
    </w:p>
    <w:p w:rsidR="006D781F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Скорость электронного затвора - не более 1/5000с</w:t>
      </w:r>
      <w:r w:rsidR="006D781F"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81F" w:rsidRPr="001039FF" w:rsidRDefault="006D781F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962AC" w:rsidRPr="001039FF">
        <w:rPr>
          <w:rFonts w:ascii="Times New Roman" w:hAnsi="Times New Roman" w:cs="Times New Roman"/>
          <w:color w:val="000000"/>
          <w:sz w:val="28"/>
          <w:szCs w:val="28"/>
        </w:rPr>
        <w:t>оддержка медленного затвора</w:t>
      </w:r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81F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Инфракрасная подсветка - с дальностью не менее 50м, угол действия подсветки соответствует углу обзора камеры;</w:t>
      </w:r>
    </w:p>
    <w:p w:rsidR="006962AC" w:rsidRPr="001039FF" w:rsidRDefault="006962AC" w:rsidP="00696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Рабочий диапазон температур от </w:t>
      </w:r>
      <w:r w:rsidR="006D781F" w:rsidRPr="001039FF">
        <w:rPr>
          <w:rFonts w:ascii="Times New Roman" w:hAnsi="Times New Roman" w:cs="Times New Roman"/>
          <w:color w:val="000000"/>
          <w:sz w:val="28"/>
          <w:szCs w:val="28"/>
        </w:rPr>
        <w:t>-40 С</w:t>
      </w:r>
      <w:proofErr w:type="gramStart"/>
      <w:r w:rsidR="006D781F" w:rsidRPr="001039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proofErr w:type="gramEnd"/>
      <w:r w:rsidR="006D781F"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до +60 С</w:t>
      </w:r>
      <w:r w:rsidR="006D781F" w:rsidRPr="001039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6D781F" w:rsidRPr="00103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5114" w:rsidRPr="001039FF" w:rsidRDefault="00D72A42" w:rsidP="006D781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39F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IP</w:t>
      </w:r>
      <w:r w:rsidRPr="001039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39F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камеры с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коростные поворотные уличного исполнения – автодороги;</w:t>
      </w:r>
    </w:p>
    <w:p w:rsidR="00E31CBF" w:rsidRPr="001039FF" w:rsidRDefault="00E31CBF" w:rsidP="00E31C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Общие возможности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видеокамеры: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1) разрешающая способность (эффективная поверхность матрицы) - не менее 1920х1080 пикселей;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2) значение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битрейта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5000 кбит/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3) скорость преобразования видеосигнала – не менее 25 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/с;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4) потери пакета - не более 20%;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фокусировка -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Auto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Manual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(опционально);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6) минимальная светочувствительность - 0,01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лк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7) улучшение изображения - WDR не менее 120 дБ;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8) режим "День/ночь" - Механический ИК фильтр;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9) переключение "День/ночь" - авто/по расписанию;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10) внешние условия работы - не менее уровня защиты IP66;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11) параметр степени защиты - IK10;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12) качество изображения на границах контролируемой зоны задается в следующих пределах: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- не менее 150 пикселей на метр - на обзорных камерах с детализацией,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250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pix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/m на метр - на входных группах,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50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pix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/m  на метр - на обзорных камерах без детализации.</w:t>
      </w:r>
    </w:p>
    <w:p w:rsidR="00D72A42" w:rsidRPr="001039FF" w:rsidRDefault="00D72A42" w:rsidP="00D72A4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Требования согласно 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типу видеокамеры: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Фокусное расстояние – от 4.3мм,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Wide-Tele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Вариофокальный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Скорость увеличения – не хуже 4.5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Зум - от 24-x оптический, от 8-x цифровой;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Диафрагма - регулируемая, от F1.6;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Диапазон поворота - 360°;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Скорость поворота - вручную: от 0.1° до 200°/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, по предустановке: от 140°/с;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Диапазон наклона - от 0°до 90° или лучше,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автопереворот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Скорость наклона - вручную: от 0.1° до 120°/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>, по предустановке: от 200°/с;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Память позиции при выключении – да;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Точность позиционирования - 0,2°;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Скорость электронного затвора – от 1/25 до 1/30000с;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Инфракрасная подсветка - с дальностью не менее 150 м;</w:t>
      </w:r>
    </w:p>
    <w:p w:rsidR="00D72A42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Угол действия подсветки соответствует углу обзора камеры;</w:t>
      </w:r>
    </w:p>
    <w:p w:rsidR="00155114" w:rsidRPr="001039FF" w:rsidRDefault="00D72A42" w:rsidP="00D72A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Рабочий диапазон температур от -40</w:t>
      </w:r>
      <w:r w:rsidR="007C3FB0" w:rsidRPr="001039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1039FF">
        <w:rPr>
          <w:rFonts w:ascii="Times New Roman" w:hAnsi="Times New Roman" w:cs="Times New Roman"/>
          <w:color w:val="000000"/>
          <w:sz w:val="28"/>
          <w:szCs w:val="28"/>
        </w:rPr>
        <w:t>С до +60</w:t>
      </w:r>
      <w:r w:rsidR="007C3FB0" w:rsidRPr="001039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1039F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9201B" w:rsidRPr="001039FF" w:rsidRDefault="00F9201B" w:rsidP="00A75C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01B" w:rsidRPr="001039FF" w:rsidRDefault="00F9201B" w:rsidP="00F920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039FF">
        <w:rPr>
          <w:rFonts w:ascii="Times New Roman" w:hAnsi="Times New Roman" w:cs="Times New Roman"/>
          <w:b/>
          <w:sz w:val="28"/>
          <w:szCs w:val="28"/>
        </w:rPr>
        <w:t>2</w:t>
      </w:r>
      <w:r w:rsidR="00BB4371" w:rsidRPr="001039FF">
        <w:rPr>
          <w:rFonts w:ascii="Times New Roman" w:hAnsi="Times New Roman" w:cs="Times New Roman"/>
          <w:sz w:val="28"/>
          <w:szCs w:val="28"/>
        </w:rPr>
        <w:t xml:space="preserve">. </w:t>
      </w:r>
      <w:r w:rsidRPr="0010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Установить требования к </w:t>
      </w:r>
      <w:r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технической спецификации </w:t>
      </w:r>
      <w:r w:rsidR="00591112"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програмного обеспечения систем видеонаблюдения </w:t>
      </w:r>
      <w:r w:rsidR="00591112" w:rsidRPr="001039FF">
        <w:rPr>
          <w:rFonts w:ascii="Times New Roman" w:hAnsi="Times New Roman" w:cs="Times New Roman"/>
          <w:b/>
          <w:sz w:val="28"/>
          <w:szCs w:val="28"/>
        </w:rPr>
        <w:t>(</w:t>
      </w:r>
      <w:r w:rsidRPr="001039FF">
        <w:rPr>
          <w:rFonts w:ascii="Times New Roman" w:hAnsi="Times New Roman" w:cs="Times New Roman"/>
          <w:b/>
          <w:sz w:val="28"/>
          <w:szCs w:val="28"/>
          <w:lang w:val="en-US"/>
        </w:rPr>
        <w:t>VMS</w:t>
      </w:r>
      <w:r w:rsidRPr="001039FF">
        <w:rPr>
          <w:rFonts w:ascii="Times New Roman" w:hAnsi="Times New Roman" w:cs="Times New Roman"/>
          <w:b/>
          <w:sz w:val="28"/>
          <w:szCs w:val="28"/>
        </w:rPr>
        <w:t>*</w:t>
      </w:r>
      <w:r w:rsidR="00591112" w:rsidRPr="001039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039FF">
        <w:rPr>
          <w:rFonts w:ascii="Times New Roman" w:hAnsi="Times New Roman" w:cs="Times New Roman"/>
          <w:b/>
          <w:sz w:val="28"/>
          <w:szCs w:val="28"/>
          <w:lang w:val="en-US"/>
        </w:rPr>
        <w:t>Video</w:t>
      </w:r>
      <w:r w:rsidR="00591112" w:rsidRPr="00103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9FF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103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9FF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1039FF">
        <w:rPr>
          <w:rFonts w:ascii="Times New Roman" w:hAnsi="Times New Roman" w:cs="Times New Roman"/>
          <w:b/>
          <w:sz w:val="28"/>
          <w:szCs w:val="28"/>
        </w:rPr>
        <w:t>)</w:t>
      </w:r>
      <w:r w:rsidRPr="001039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планируемойх к приобретению, исходить из требований пункта 6 Приложения 2 Правил.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1) режим работы 24/7/365;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34"/>
      <w:r w:rsidRPr="001039FF">
        <w:rPr>
          <w:rFonts w:ascii="Times New Roman" w:hAnsi="Times New Roman" w:cs="Times New Roman"/>
          <w:color w:val="000000"/>
          <w:sz w:val="28"/>
          <w:szCs w:val="28"/>
        </w:rPr>
        <w:t>2) синхронизацию сигналов точного времени с часами устройств, серверов и рабочих станций;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235"/>
      <w:bookmarkEnd w:id="14"/>
      <w:r w:rsidRPr="001039FF">
        <w:rPr>
          <w:rFonts w:ascii="Times New Roman" w:hAnsi="Times New Roman" w:cs="Times New Roman"/>
          <w:color w:val="000000"/>
          <w:sz w:val="28"/>
          <w:szCs w:val="28"/>
        </w:rPr>
        <w:t>3) централизованное управление и разграничение прав доступа и политик безопасности для всех объектов и сервисов системы;</w:t>
      </w:r>
    </w:p>
    <w:p w:rsidR="00FB3F09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236"/>
      <w:bookmarkEnd w:id="15"/>
      <w:r w:rsidRPr="001039FF">
        <w:rPr>
          <w:rFonts w:ascii="Times New Roman" w:hAnsi="Times New Roman" w:cs="Times New Roman"/>
          <w:color w:val="000000"/>
          <w:sz w:val="28"/>
          <w:szCs w:val="28"/>
        </w:rPr>
        <w:t>4) автоматическую запись информации (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логирование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) действий пользователей всех уровней доступа в системе, а также исключать возможность доступа внесения изменений на уровне операционной системы и базы данных;</w:t>
      </w:r>
      <w:bookmarkStart w:id="17" w:name="z237"/>
      <w:bookmarkEnd w:id="16"/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5) безопасное сетевое взаимодействие;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238"/>
      <w:bookmarkEnd w:id="17"/>
      <w:r w:rsidRPr="001039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6)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мультипротокольную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трансляцию видео;</w:t>
      </w:r>
      <w:bookmarkStart w:id="19" w:name="z239"/>
      <w:bookmarkEnd w:id="18"/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7) поддержку настраиваемого, автоматического скачивания и передачи видеофрагментов (видеозаписей) в Национальную систему видеомониторинга;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240"/>
      <w:bookmarkEnd w:id="19"/>
      <w:r w:rsidRPr="001039FF">
        <w:rPr>
          <w:rFonts w:ascii="Times New Roman" w:hAnsi="Times New Roman" w:cs="Times New Roman"/>
          <w:color w:val="000000"/>
          <w:sz w:val="28"/>
          <w:szCs w:val="28"/>
        </w:rPr>
        <w:t>8) автоматическое протоколирование тревожных сообщений и возможность создания и настройки правил реагирования на события с возможностью централизованной обработки сигналов тревоги для всех объектов и сервисов системы в едином интерфейсе обработки сигналов тревоги;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241"/>
      <w:bookmarkEnd w:id="20"/>
      <w:r w:rsidRPr="001039FF">
        <w:rPr>
          <w:rFonts w:ascii="Times New Roman" w:hAnsi="Times New Roman" w:cs="Times New Roman"/>
          <w:color w:val="000000"/>
          <w:sz w:val="28"/>
          <w:szCs w:val="28"/>
        </w:rPr>
        <w:t>9) запись видео с IP-камер в распределенный файловый архив с возможностью восстановления недостающих записей в случае возникновения проблем с сетью или сервером записи;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z242"/>
      <w:bookmarkEnd w:id="21"/>
      <w:r w:rsidRPr="001039FF">
        <w:rPr>
          <w:rFonts w:ascii="Times New Roman" w:hAnsi="Times New Roman" w:cs="Times New Roman"/>
          <w:color w:val="000000"/>
          <w:sz w:val="28"/>
          <w:szCs w:val="28"/>
        </w:rPr>
        <w:t>10) обязательную глубину архива — не менее 30 календарных дней;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proofErr w:type="gram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открытый</w:t>
      </w:r>
      <w:proofErr w:type="gram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платформо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-независимый API для интеграции с внешними системами;</w:t>
      </w:r>
    </w:p>
    <w:p w:rsidR="00BE0361" w:rsidRPr="001039FF" w:rsidRDefault="00BE0361" w:rsidP="00BE0361">
      <w:pPr>
        <w:spacing w:after="0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12) возможность подключения сторонних и разработки собственных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видеоаналитических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модулей (внешних плагинов) на основе свободно распространяемого (бесплатного) пакета SDK;</w:t>
      </w:r>
    </w:p>
    <w:p w:rsidR="00BE0361" w:rsidRPr="001039FF" w:rsidRDefault="00BE0361" w:rsidP="00BE0361">
      <w:pPr>
        <w:spacing w:after="0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13) возможность подключения камер по протоколам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Onvif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, PSIA;</w:t>
      </w:r>
    </w:p>
    <w:p w:rsidR="00BE0361" w:rsidRPr="001039FF" w:rsidRDefault="00BE0361" w:rsidP="00BE0361">
      <w:pPr>
        <w:spacing w:after="0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14) возможность поддержки кодеков MJPEG, MPEG-4, MPEG-4 ASP,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MxPEG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>, H.264 и H.265;</w:t>
      </w:r>
    </w:p>
    <w:p w:rsidR="00BE0361" w:rsidRPr="001039FF" w:rsidRDefault="00BE0361" w:rsidP="00BE0361">
      <w:pPr>
        <w:spacing w:after="0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15)возможность увеличения скорости записи при обнаружении движения, наступлении определенного события или временного интервала (расписания);</w:t>
      </w:r>
    </w:p>
    <w:p w:rsidR="00BE0361" w:rsidRPr="001039FF" w:rsidRDefault="00BE0361" w:rsidP="00BE0361">
      <w:pPr>
        <w:spacing w:after="0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16) возможность HTTPS-соединения с IP-камерами;</w:t>
      </w:r>
    </w:p>
    <w:p w:rsidR="00BE0361" w:rsidRPr="001039FF" w:rsidRDefault="00BE0361" w:rsidP="00BE0361">
      <w:pPr>
        <w:spacing w:after="0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17) возможность подключения к Национальной системе видеомониторинга путем организации единой иерархий с использованием родительской/дочерней логики, возможность </w:t>
      </w:r>
      <w:proofErr w:type="spellStart"/>
      <w:r w:rsidRPr="001039FF">
        <w:rPr>
          <w:rFonts w:ascii="Times New Roman" w:hAnsi="Times New Roman" w:cs="Times New Roman"/>
          <w:color w:val="000000"/>
          <w:sz w:val="28"/>
          <w:szCs w:val="28"/>
        </w:rPr>
        <w:t>взаимосвязывания</w:t>
      </w:r>
      <w:proofErr w:type="spellEnd"/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 систем между собой для подключения и получения видеофрагмента;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18) возможность обнаружения проблем и удаленного управления взаимосвязанными объектами. Дочерние системы должны функционировать как автономные сайты, в том числе при потере сетевого подключения;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19) возможность установления максимальной полосы пропуска, при которой записи могут быть получены с удаленного объекта для всех устройств, загружаемых параллельно;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>20) возможность просмотра и управления из Национальной системы видеомониторинга видеокамерами в онлайн режиме;</w:t>
      </w:r>
    </w:p>
    <w:p w:rsidR="00BE0361" w:rsidRPr="001039FF" w:rsidRDefault="00BE0361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39FF">
        <w:rPr>
          <w:rFonts w:ascii="Times New Roman" w:hAnsi="Times New Roman" w:cs="Times New Roman"/>
          <w:color w:val="000000"/>
          <w:sz w:val="28"/>
          <w:szCs w:val="28"/>
        </w:rPr>
        <w:t xml:space="preserve">21) </w:t>
      </w:r>
      <w:r w:rsidRPr="001039FF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1039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оличество</w:t>
      </w:r>
      <w:r w:rsidRPr="00103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одновременных клиентских подключений без ограничения.</w:t>
      </w:r>
    </w:p>
    <w:p w:rsidR="001612CB" w:rsidRPr="001039FF" w:rsidRDefault="001612CB" w:rsidP="00BE0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2D4F" w:rsidRPr="001039FF" w:rsidRDefault="00E82D4F" w:rsidP="001612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039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Например:</w:t>
      </w:r>
    </w:p>
    <w:p w:rsidR="00E82D4F" w:rsidRPr="001039FF" w:rsidRDefault="00E82D4F" w:rsidP="00E82D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039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Платформа видеонаблюдение должна обеспечивать: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1) режим работы 24/7/365;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2) синхронизацию сигналов точного времени с часами устройств, серверов и рабочих станций;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3) централизованное управление и разграничение прав доступа и политик безопасности для всех объектов и сервисов системы;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4) автоматическую запись информации (</w:t>
      </w:r>
      <w:proofErr w:type="spell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логирование</w:t>
      </w:r>
      <w:proofErr w:type="spell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) действий пользователей всех уровней доступа в системе, а также исключать возможность доступа внесения изменений на уровне операционной системы и базы данных;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5) безопасное сетевое взаимодействие;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6) </w:t>
      </w:r>
      <w:proofErr w:type="spell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мультипротокольную</w:t>
      </w:r>
      <w:proofErr w:type="spell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трансляцию видео;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7) поддержку настраиваемого, автоматического скачивания и передачи видеофрагментов (видеозаписей) в Национальную систему видеомониторинга;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8) автоматическое протоколирование тревожных сообщений и возможность создания и настройки правил реагирования на события с возможностью централизованной обработки сигналов тревоги для всех объектов и сервисов системы в едином интерфейсе обработки сигналов тревоги;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9) запись видео с IP-камер в распределенный файловый архив с возможностью восстановления недостающих записей в случае возникновения проблем с сетью или сервером записи;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10) обязательную глубину архива — не менее 30 календарных дней;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11) </w:t>
      </w:r>
      <w:proofErr w:type="gram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открытый</w:t>
      </w:r>
      <w:proofErr w:type="gram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платформо</w:t>
      </w:r>
      <w:proofErr w:type="spell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-независимый API для интеграции с внешними системами;</w:t>
      </w:r>
    </w:p>
    <w:p w:rsidR="00963A8F" w:rsidRPr="001039FF" w:rsidRDefault="00963A8F" w:rsidP="00963A8F">
      <w:pPr>
        <w:spacing w:after="0"/>
        <w:ind w:right="3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12) возможность подключения сторонних и разработки собственных </w:t>
      </w:r>
      <w:proofErr w:type="spell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видеоаналитических</w:t>
      </w:r>
      <w:proofErr w:type="spell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модулей (внешних плагинов) на основе свободно распространяемого (бесплатного) пакета SDK;</w:t>
      </w:r>
    </w:p>
    <w:p w:rsidR="00963A8F" w:rsidRPr="001039FF" w:rsidRDefault="00963A8F" w:rsidP="00963A8F">
      <w:pPr>
        <w:spacing w:after="0"/>
        <w:ind w:right="3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13) возможность подключения камер по протоколам </w:t>
      </w:r>
      <w:proofErr w:type="spell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Onvif</w:t>
      </w:r>
      <w:proofErr w:type="spell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, PSIA;</w:t>
      </w:r>
    </w:p>
    <w:p w:rsidR="00963A8F" w:rsidRPr="001039FF" w:rsidRDefault="00963A8F" w:rsidP="00963A8F">
      <w:pPr>
        <w:spacing w:after="0"/>
        <w:ind w:right="3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14) возможность поддержки кодеков MJPEG, MPEG-4, MPEG-4 ASP, </w:t>
      </w:r>
      <w:proofErr w:type="spell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MxPEG</w:t>
      </w:r>
      <w:proofErr w:type="spell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, H.264 и H.265;</w:t>
      </w:r>
    </w:p>
    <w:p w:rsidR="00963A8F" w:rsidRPr="001039FF" w:rsidRDefault="00963A8F" w:rsidP="00963A8F">
      <w:pPr>
        <w:spacing w:after="0"/>
        <w:ind w:right="3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15)возможность увеличения скорости записи при обнаружении движения, наступлении определенного события или временного интервала (расписания);</w:t>
      </w:r>
    </w:p>
    <w:p w:rsidR="00963A8F" w:rsidRPr="001039FF" w:rsidRDefault="00963A8F" w:rsidP="00963A8F">
      <w:pPr>
        <w:spacing w:after="0"/>
        <w:ind w:right="3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16) возможность HTTPS-соединения с IP-камерами;</w:t>
      </w:r>
    </w:p>
    <w:p w:rsidR="00963A8F" w:rsidRPr="001039FF" w:rsidRDefault="00963A8F" w:rsidP="00963A8F">
      <w:pPr>
        <w:spacing w:after="0"/>
        <w:ind w:right="3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17) возможность подключения к Национальной системе видеомониторинга путем организации единой иерархий с использованием родительской/дочерней логики, возможность </w:t>
      </w:r>
      <w:proofErr w:type="spellStart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взаимосвязывания</w:t>
      </w:r>
      <w:proofErr w:type="spellEnd"/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 между собой для подключения и получения видеофрагмента;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18) возможность обнаружения проблем и удаленного управления взаимосвязанными объектами. Дочерние системы должны функционировать как автономные сайты, в том числе при потере сетевого подключения;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19) возможность установления максимальной полосы пропуска, при которой записи могут быть получены с удаленного объекта для всех устройств, загружаемых параллельно;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>20) возможность просмотра и управления из Национальной системы видеомониторинга видеокамерами в онлайн режиме;</w:t>
      </w:r>
    </w:p>
    <w:p w:rsidR="00963A8F" w:rsidRPr="001039FF" w:rsidRDefault="00963A8F" w:rsidP="00963A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39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21) </w:t>
      </w:r>
      <w:r w:rsidRPr="001039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к</w:t>
      </w:r>
      <w:r w:rsidRPr="001039F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оличество</w:t>
      </w:r>
      <w:r w:rsidRPr="001039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одновременных клиентских подключений без ограничения.</w:t>
      </w:r>
    </w:p>
    <w:p w:rsidR="001612CB" w:rsidRPr="001039FF" w:rsidRDefault="001612CB" w:rsidP="00963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01B" w:rsidRPr="001039FF" w:rsidRDefault="00F9201B" w:rsidP="00F920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9FF">
        <w:rPr>
          <w:rFonts w:ascii="Times New Roman" w:hAnsi="Times New Roman" w:cs="Times New Roman"/>
          <w:b/>
          <w:i/>
          <w:sz w:val="28"/>
          <w:szCs w:val="28"/>
        </w:rPr>
        <w:lastRenderedPageBreak/>
        <w:t>*Примечание:</w:t>
      </w:r>
    </w:p>
    <w:p w:rsidR="0083754D" w:rsidRPr="00084F35" w:rsidRDefault="0083754D" w:rsidP="0083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F35">
        <w:rPr>
          <w:rFonts w:ascii="Times New Roman" w:hAnsi="Times New Roman" w:cs="Times New Roman"/>
          <w:sz w:val="28"/>
          <w:szCs w:val="28"/>
        </w:rPr>
        <w:t xml:space="preserve">Обращаем ваше внимание, что при составлении </w:t>
      </w:r>
      <w:r w:rsidR="00122509" w:rsidRPr="00084F35">
        <w:rPr>
          <w:rFonts w:ascii="Times New Roman" w:hAnsi="Times New Roman" w:cs="Times New Roman"/>
          <w:sz w:val="28"/>
          <w:szCs w:val="28"/>
        </w:rPr>
        <w:t>Технической спецификации</w:t>
      </w:r>
      <w:r w:rsidRPr="00084F3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E31DE0" w:rsidRPr="00084F35">
        <w:rPr>
          <w:rFonts w:ascii="Times New Roman" w:hAnsi="Times New Roman" w:cs="Times New Roman"/>
          <w:sz w:val="28"/>
          <w:szCs w:val="28"/>
        </w:rPr>
        <w:t>определить</w:t>
      </w:r>
      <w:r w:rsidRPr="00084F35">
        <w:rPr>
          <w:rFonts w:ascii="Times New Roman" w:hAnsi="Times New Roman" w:cs="Times New Roman"/>
          <w:sz w:val="28"/>
          <w:szCs w:val="28"/>
        </w:rPr>
        <w:t xml:space="preserve"> конфигураци</w:t>
      </w:r>
      <w:r w:rsidR="00E31DE0" w:rsidRPr="00084F35">
        <w:rPr>
          <w:rFonts w:ascii="Times New Roman" w:hAnsi="Times New Roman" w:cs="Times New Roman"/>
          <w:sz w:val="28"/>
          <w:szCs w:val="28"/>
        </w:rPr>
        <w:t>ю</w:t>
      </w:r>
      <w:r w:rsidRPr="00084F35">
        <w:rPr>
          <w:rFonts w:ascii="Times New Roman" w:hAnsi="Times New Roman" w:cs="Times New Roman"/>
          <w:sz w:val="28"/>
          <w:szCs w:val="28"/>
        </w:rPr>
        <w:t xml:space="preserve"> приобретаемой системы. В случае</w:t>
      </w:r>
      <w:proofErr w:type="gramStart"/>
      <w:r w:rsidRPr="00084F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4F35">
        <w:rPr>
          <w:rFonts w:ascii="Times New Roman" w:hAnsi="Times New Roman" w:cs="Times New Roman"/>
          <w:sz w:val="28"/>
          <w:szCs w:val="28"/>
        </w:rPr>
        <w:t xml:space="preserve"> если Вы оформляете </w:t>
      </w:r>
      <w:r w:rsidR="00122509" w:rsidRPr="00084F35">
        <w:rPr>
          <w:rFonts w:ascii="Times New Roman" w:hAnsi="Times New Roman" w:cs="Times New Roman"/>
          <w:sz w:val="28"/>
          <w:szCs w:val="28"/>
        </w:rPr>
        <w:t>Техническую спецификацию</w:t>
      </w:r>
      <w:r w:rsidRPr="00084F35">
        <w:rPr>
          <w:rFonts w:ascii="Times New Roman" w:hAnsi="Times New Roman" w:cs="Times New Roman"/>
          <w:sz w:val="28"/>
          <w:szCs w:val="28"/>
        </w:rPr>
        <w:t xml:space="preserve"> на закупку видеорегистратора с камерами, то пункт 6 </w:t>
      </w:r>
      <w:r w:rsidR="00E31DE0" w:rsidRPr="00084F35">
        <w:rPr>
          <w:rFonts w:ascii="Times New Roman" w:hAnsi="Times New Roman" w:cs="Times New Roman"/>
          <w:sz w:val="28"/>
          <w:szCs w:val="28"/>
        </w:rPr>
        <w:t>П</w:t>
      </w:r>
      <w:r w:rsidRPr="00084F35">
        <w:rPr>
          <w:rFonts w:ascii="Times New Roman" w:hAnsi="Times New Roman" w:cs="Times New Roman"/>
          <w:sz w:val="28"/>
          <w:szCs w:val="28"/>
        </w:rPr>
        <w:t>риложени</w:t>
      </w:r>
      <w:r w:rsidR="00E31DE0" w:rsidRPr="00084F35">
        <w:rPr>
          <w:rFonts w:ascii="Times New Roman" w:hAnsi="Times New Roman" w:cs="Times New Roman"/>
          <w:sz w:val="28"/>
          <w:szCs w:val="28"/>
        </w:rPr>
        <w:t>я</w:t>
      </w:r>
      <w:r w:rsidRPr="00084F35">
        <w:rPr>
          <w:rFonts w:ascii="Times New Roman" w:hAnsi="Times New Roman" w:cs="Times New Roman"/>
          <w:sz w:val="28"/>
          <w:szCs w:val="28"/>
        </w:rPr>
        <w:t xml:space="preserve"> 2 Правил на вас не распространяется. </w:t>
      </w:r>
      <w:r w:rsidR="00E31DE0" w:rsidRPr="00084F35">
        <w:rPr>
          <w:rFonts w:ascii="Times New Roman" w:hAnsi="Times New Roman" w:cs="Times New Roman"/>
          <w:sz w:val="28"/>
          <w:szCs w:val="28"/>
        </w:rPr>
        <w:t>При этом</w:t>
      </w:r>
      <w:r w:rsidRPr="00084F35">
        <w:rPr>
          <w:rFonts w:ascii="Times New Roman" w:hAnsi="Times New Roman" w:cs="Times New Roman"/>
          <w:sz w:val="28"/>
          <w:szCs w:val="28"/>
        </w:rPr>
        <w:t xml:space="preserve"> в </w:t>
      </w:r>
      <w:r w:rsidR="00122509" w:rsidRPr="00084F35">
        <w:rPr>
          <w:rFonts w:ascii="Times New Roman" w:hAnsi="Times New Roman" w:cs="Times New Roman"/>
          <w:sz w:val="28"/>
          <w:szCs w:val="28"/>
        </w:rPr>
        <w:t>Технической спецификации</w:t>
      </w:r>
      <w:r w:rsidRPr="00084F35">
        <w:rPr>
          <w:rFonts w:ascii="Times New Roman" w:hAnsi="Times New Roman" w:cs="Times New Roman"/>
          <w:sz w:val="28"/>
          <w:szCs w:val="28"/>
        </w:rPr>
        <w:t xml:space="preserve"> вышеуказанные пункты не отряжаются, т.к. приобретаемое оборудование в совокупности не является VMS.</w:t>
      </w:r>
    </w:p>
    <w:p w:rsidR="0083754D" w:rsidRPr="00084F35" w:rsidRDefault="0083754D" w:rsidP="0083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F35">
        <w:rPr>
          <w:rFonts w:ascii="Times New Roman" w:hAnsi="Times New Roman" w:cs="Times New Roman"/>
          <w:b/>
          <w:sz w:val="28"/>
          <w:szCs w:val="28"/>
        </w:rPr>
        <w:t>Видеорегистратор</w:t>
      </w:r>
      <w:r w:rsidRPr="00084F35">
        <w:rPr>
          <w:rFonts w:ascii="Times New Roman" w:hAnsi="Times New Roman" w:cs="Times New Roman"/>
          <w:sz w:val="28"/>
          <w:szCs w:val="28"/>
        </w:rPr>
        <w:t xml:space="preserve"> — это высокотехнологичны</w:t>
      </w:r>
      <w:r w:rsidR="00E31DE0" w:rsidRPr="00084F35">
        <w:rPr>
          <w:rFonts w:ascii="Times New Roman" w:hAnsi="Times New Roman" w:cs="Times New Roman"/>
          <w:sz w:val="28"/>
          <w:szCs w:val="28"/>
        </w:rPr>
        <w:t>й</w:t>
      </w:r>
      <w:r w:rsidRPr="00084F35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E31DE0" w:rsidRPr="00084F35">
        <w:rPr>
          <w:rFonts w:ascii="Times New Roman" w:hAnsi="Times New Roman" w:cs="Times New Roman"/>
          <w:sz w:val="28"/>
          <w:szCs w:val="28"/>
        </w:rPr>
        <w:t>ой</w:t>
      </w:r>
      <w:r w:rsidRPr="00084F35">
        <w:rPr>
          <w:rFonts w:ascii="Times New Roman" w:hAnsi="Times New Roman" w:cs="Times New Roman"/>
          <w:sz w:val="28"/>
          <w:szCs w:val="28"/>
        </w:rPr>
        <w:t xml:space="preserve"> видеомагнитофон, обладающи</w:t>
      </w:r>
      <w:r w:rsidR="00E31DE0" w:rsidRPr="00084F35">
        <w:rPr>
          <w:rFonts w:ascii="Times New Roman" w:hAnsi="Times New Roman" w:cs="Times New Roman"/>
          <w:sz w:val="28"/>
          <w:szCs w:val="28"/>
        </w:rPr>
        <w:t>й</w:t>
      </w:r>
      <w:r w:rsidRPr="00084F35">
        <w:rPr>
          <w:rFonts w:ascii="Times New Roman" w:hAnsi="Times New Roman" w:cs="Times New Roman"/>
          <w:sz w:val="28"/>
          <w:szCs w:val="28"/>
        </w:rPr>
        <w:t xml:space="preserve"> функциями мультиплексирования и записи видеопотока на жёсткий диск. Функционал данн</w:t>
      </w:r>
      <w:r w:rsidR="00E31DE0" w:rsidRPr="00084F35">
        <w:rPr>
          <w:rFonts w:ascii="Times New Roman" w:hAnsi="Times New Roman" w:cs="Times New Roman"/>
          <w:sz w:val="28"/>
          <w:szCs w:val="28"/>
        </w:rPr>
        <w:t>ого</w:t>
      </w:r>
      <w:r w:rsidRPr="00084F35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E31DE0" w:rsidRPr="00084F35">
        <w:rPr>
          <w:rFonts w:ascii="Times New Roman" w:hAnsi="Times New Roman" w:cs="Times New Roman"/>
          <w:sz w:val="28"/>
          <w:szCs w:val="28"/>
        </w:rPr>
        <w:t>а</w:t>
      </w:r>
      <w:r w:rsidRPr="00084F35">
        <w:rPr>
          <w:rFonts w:ascii="Times New Roman" w:hAnsi="Times New Roman" w:cs="Times New Roman"/>
          <w:sz w:val="28"/>
          <w:szCs w:val="28"/>
        </w:rPr>
        <w:t xml:space="preserve"> определяется версией прошивки и редко выходит за рамки традиционного видеонаблюдения и архивации видео. </w:t>
      </w:r>
    </w:p>
    <w:p w:rsidR="0083754D" w:rsidRPr="00084F35" w:rsidRDefault="0083754D" w:rsidP="0083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F35">
        <w:rPr>
          <w:rFonts w:ascii="Times New Roman" w:hAnsi="Times New Roman" w:cs="Times New Roman"/>
          <w:b/>
          <w:sz w:val="28"/>
          <w:szCs w:val="28"/>
        </w:rPr>
        <w:t>Видеосервер</w:t>
      </w:r>
      <w:r w:rsidRPr="00084F35">
        <w:rPr>
          <w:rFonts w:ascii="Times New Roman" w:hAnsi="Times New Roman" w:cs="Times New Roman"/>
          <w:sz w:val="28"/>
          <w:szCs w:val="28"/>
        </w:rPr>
        <w:t xml:space="preserve"> (как часть VMS, </w:t>
      </w:r>
      <w:proofErr w:type="spellStart"/>
      <w:r w:rsidRPr="00084F35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08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F3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08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F35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84F35">
        <w:rPr>
          <w:rFonts w:ascii="Times New Roman" w:hAnsi="Times New Roman" w:cs="Times New Roman"/>
          <w:sz w:val="28"/>
          <w:szCs w:val="28"/>
        </w:rPr>
        <w:t xml:space="preserve">), в свою очередь, может выполнять все те же функции, что и Видеорегистратор, но управляется он более сложной операционной системой (чаще всего построенной на базе </w:t>
      </w:r>
      <w:proofErr w:type="spellStart"/>
      <w:r w:rsidRPr="00084F3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084F3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84F3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84F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754D" w:rsidRPr="00084F35" w:rsidRDefault="0083754D" w:rsidP="00837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F35">
        <w:rPr>
          <w:rFonts w:ascii="Times New Roman" w:hAnsi="Times New Roman" w:cs="Times New Roman"/>
          <w:sz w:val="28"/>
          <w:szCs w:val="28"/>
        </w:rPr>
        <w:t>Другое принципиальное различие между устройствами состоит в том, что Видеорегистратор</w:t>
      </w:r>
      <w:r w:rsidR="00E31DE0" w:rsidRPr="00084F35">
        <w:rPr>
          <w:rFonts w:ascii="Times New Roman" w:hAnsi="Times New Roman" w:cs="Times New Roman"/>
          <w:sz w:val="28"/>
          <w:szCs w:val="28"/>
        </w:rPr>
        <w:t>,</w:t>
      </w:r>
      <w:r w:rsidRPr="00084F35">
        <w:rPr>
          <w:rFonts w:ascii="Times New Roman" w:hAnsi="Times New Roman" w:cs="Times New Roman"/>
          <w:sz w:val="28"/>
          <w:szCs w:val="28"/>
        </w:rPr>
        <w:t xml:space="preserve"> при всём многообразии алгоритмов сжатия и сетевых возможностей</w:t>
      </w:r>
      <w:r w:rsidR="00E31DE0" w:rsidRPr="00084F35">
        <w:rPr>
          <w:rFonts w:ascii="Times New Roman" w:hAnsi="Times New Roman" w:cs="Times New Roman"/>
          <w:sz w:val="28"/>
          <w:szCs w:val="28"/>
        </w:rPr>
        <w:t>,</w:t>
      </w:r>
      <w:r w:rsidRPr="00084F35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="00E31DE0" w:rsidRPr="00084F35">
        <w:rPr>
          <w:rFonts w:ascii="Times New Roman" w:hAnsi="Times New Roman" w:cs="Times New Roman"/>
          <w:sz w:val="28"/>
          <w:szCs w:val="28"/>
        </w:rPr>
        <w:t>,</w:t>
      </w:r>
      <w:r w:rsidRPr="00084F35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E31DE0" w:rsidRPr="00084F35">
        <w:rPr>
          <w:rFonts w:ascii="Times New Roman" w:hAnsi="Times New Roman" w:cs="Times New Roman"/>
          <w:sz w:val="28"/>
          <w:szCs w:val="28"/>
        </w:rPr>
        <w:t>,</w:t>
      </w:r>
      <w:r w:rsidRPr="00084F35">
        <w:rPr>
          <w:rFonts w:ascii="Times New Roman" w:hAnsi="Times New Roman" w:cs="Times New Roman"/>
          <w:sz w:val="28"/>
          <w:szCs w:val="28"/>
        </w:rPr>
        <w:t xml:space="preserve"> именно на видеонаблюдение (отображение видео на экране, его архивирование и трансляцию по сети). Если же перед пользователем стоит задача объединить систему видеонаблюдения с пожарной сигнализацией, системой контроля доступа и другими решениями подобного рода, без видеосервера не обойтись. То же самое касается интеллектуальных систем распознава</w:t>
      </w:r>
      <w:bookmarkStart w:id="23" w:name="_GoBack"/>
      <w:bookmarkEnd w:id="23"/>
      <w:r w:rsidRPr="00084F35">
        <w:rPr>
          <w:rFonts w:ascii="Times New Roman" w:hAnsi="Times New Roman" w:cs="Times New Roman"/>
          <w:sz w:val="28"/>
          <w:szCs w:val="28"/>
        </w:rPr>
        <w:t>ния номеров автомобилей и считывания лиц: видеорегистратор с такими задачами попросту не справятся</w:t>
      </w:r>
      <w:r w:rsidR="00E31DE0" w:rsidRPr="00084F35">
        <w:rPr>
          <w:rFonts w:ascii="Times New Roman" w:hAnsi="Times New Roman" w:cs="Times New Roman"/>
          <w:sz w:val="28"/>
          <w:szCs w:val="28"/>
        </w:rPr>
        <w:t>,</w:t>
      </w:r>
      <w:r w:rsidRPr="00084F35">
        <w:rPr>
          <w:rFonts w:ascii="Times New Roman" w:hAnsi="Times New Roman" w:cs="Times New Roman"/>
          <w:sz w:val="28"/>
          <w:szCs w:val="28"/>
        </w:rPr>
        <w:t xml:space="preserve"> ввиду слабой аппаратной мощности. </w:t>
      </w:r>
    </w:p>
    <w:p w:rsidR="0083754D" w:rsidRPr="00084F35" w:rsidRDefault="0083754D" w:rsidP="00E31D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F35">
        <w:rPr>
          <w:rFonts w:ascii="Times New Roman" w:hAnsi="Times New Roman" w:cs="Times New Roman"/>
          <w:sz w:val="28"/>
          <w:szCs w:val="28"/>
        </w:rPr>
        <w:t xml:space="preserve">Ещё одним важным отличием видеосерверов является их кластерная архитектура и возможность объединения множества устройств в одну мощную рабочую станцию. Это позволяет создавать сверхкрупные системы видеонаблюдения (до 1000 камер) для контроля </w:t>
      </w:r>
      <w:r w:rsidR="00E31DE0" w:rsidRPr="00084F35">
        <w:rPr>
          <w:rFonts w:ascii="Times New Roman" w:hAnsi="Times New Roman" w:cs="Times New Roman"/>
          <w:sz w:val="28"/>
          <w:szCs w:val="28"/>
        </w:rPr>
        <w:t>над</w:t>
      </w:r>
      <w:r w:rsidRPr="00084F35">
        <w:rPr>
          <w:rFonts w:ascii="Times New Roman" w:hAnsi="Times New Roman" w:cs="Times New Roman"/>
          <w:sz w:val="28"/>
          <w:szCs w:val="28"/>
        </w:rPr>
        <w:t xml:space="preserve"> ситуацией на дорогах и прочих нужд городов. При этом современные </w:t>
      </w:r>
      <w:r w:rsidR="00E31DE0" w:rsidRPr="00084F35">
        <w:rPr>
          <w:rFonts w:ascii="Times New Roman" w:hAnsi="Times New Roman" w:cs="Times New Roman"/>
          <w:sz w:val="28"/>
          <w:szCs w:val="28"/>
        </w:rPr>
        <w:t>операционные системы</w:t>
      </w:r>
      <w:r w:rsidRPr="00084F35">
        <w:rPr>
          <w:rFonts w:ascii="Times New Roman" w:hAnsi="Times New Roman" w:cs="Times New Roman"/>
          <w:sz w:val="28"/>
          <w:szCs w:val="28"/>
        </w:rPr>
        <w:t xml:space="preserve"> видеосерверов позволяют оборудовать неограниченное количество УРМ (удалённых рабочих мест).</w:t>
      </w:r>
    </w:p>
    <w:bookmarkEnd w:id="22"/>
    <w:p w:rsidR="00BB4371" w:rsidRPr="00F9201B" w:rsidRDefault="00BB4371" w:rsidP="008375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B4371" w:rsidRPr="00F9201B" w:rsidSect="005F57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72C"/>
    <w:multiLevelType w:val="hybridMultilevel"/>
    <w:tmpl w:val="132CD030"/>
    <w:lvl w:ilvl="0" w:tplc="5590DC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2C41787D"/>
    <w:multiLevelType w:val="hybridMultilevel"/>
    <w:tmpl w:val="865CD6AA"/>
    <w:lvl w:ilvl="0" w:tplc="919ECCA6">
      <w:start w:val="1"/>
      <w:numFmt w:val="upperRoman"/>
      <w:lvlText w:val="%1."/>
      <w:lvlJc w:val="left"/>
      <w:pPr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1A20AE"/>
    <w:multiLevelType w:val="hybridMultilevel"/>
    <w:tmpl w:val="5D2CEEE4"/>
    <w:lvl w:ilvl="0" w:tplc="5D0615FE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DC7125"/>
    <w:multiLevelType w:val="hybridMultilevel"/>
    <w:tmpl w:val="EA4E44BC"/>
    <w:lvl w:ilvl="0" w:tplc="A5309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7437"/>
    <w:multiLevelType w:val="hybridMultilevel"/>
    <w:tmpl w:val="52C2321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5CA013C"/>
    <w:multiLevelType w:val="hybridMultilevel"/>
    <w:tmpl w:val="85B640DE"/>
    <w:lvl w:ilvl="0" w:tplc="E73226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687431A"/>
    <w:multiLevelType w:val="hybridMultilevel"/>
    <w:tmpl w:val="4FF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A2F5B"/>
    <w:multiLevelType w:val="hybridMultilevel"/>
    <w:tmpl w:val="88B899B8"/>
    <w:lvl w:ilvl="0" w:tplc="C7E647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367B42"/>
    <w:multiLevelType w:val="hybridMultilevel"/>
    <w:tmpl w:val="6840F8AC"/>
    <w:lvl w:ilvl="0" w:tplc="9CD63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56"/>
    <w:rsid w:val="000037E2"/>
    <w:rsid w:val="000437D9"/>
    <w:rsid w:val="00052522"/>
    <w:rsid w:val="00084F35"/>
    <w:rsid w:val="00095331"/>
    <w:rsid w:val="000A3C2A"/>
    <w:rsid w:val="001039FF"/>
    <w:rsid w:val="00122509"/>
    <w:rsid w:val="00142756"/>
    <w:rsid w:val="00145564"/>
    <w:rsid w:val="00151293"/>
    <w:rsid w:val="00155114"/>
    <w:rsid w:val="001612CB"/>
    <w:rsid w:val="00173519"/>
    <w:rsid w:val="0030013F"/>
    <w:rsid w:val="00301A1D"/>
    <w:rsid w:val="003673DF"/>
    <w:rsid w:val="00452B19"/>
    <w:rsid w:val="00475673"/>
    <w:rsid w:val="004B439A"/>
    <w:rsid w:val="004E766C"/>
    <w:rsid w:val="004F1A0F"/>
    <w:rsid w:val="004F724F"/>
    <w:rsid w:val="00511310"/>
    <w:rsid w:val="0054255D"/>
    <w:rsid w:val="00566770"/>
    <w:rsid w:val="005821F5"/>
    <w:rsid w:val="00591112"/>
    <w:rsid w:val="005F5730"/>
    <w:rsid w:val="00617D3A"/>
    <w:rsid w:val="00680804"/>
    <w:rsid w:val="006962AC"/>
    <w:rsid w:val="00696C87"/>
    <w:rsid w:val="006D781F"/>
    <w:rsid w:val="00761565"/>
    <w:rsid w:val="007B3856"/>
    <w:rsid w:val="007C3FB0"/>
    <w:rsid w:val="0083754D"/>
    <w:rsid w:val="00861AB7"/>
    <w:rsid w:val="00861C1B"/>
    <w:rsid w:val="008937D1"/>
    <w:rsid w:val="00963A8F"/>
    <w:rsid w:val="00A75C2C"/>
    <w:rsid w:val="00AA4CCB"/>
    <w:rsid w:val="00AC2691"/>
    <w:rsid w:val="00B16BE3"/>
    <w:rsid w:val="00B22073"/>
    <w:rsid w:val="00B30C44"/>
    <w:rsid w:val="00BB4371"/>
    <w:rsid w:val="00BB4B4F"/>
    <w:rsid w:val="00BE0361"/>
    <w:rsid w:val="00C262D6"/>
    <w:rsid w:val="00C83A02"/>
    <w:rsid w:val="00CD4FE6"/>
    <w:rsid w:val="00D00B06"/>
    <w:rsid w:val="00D22646"/>
    <w:rsid w:val="00D30ABE"/>
    <w:rsid w:val="00D61771"/>
    <w:rsid w:val="00D72A42"/>
    <w:rsid w:val="00E22C3B"/>
    <w:rsid w:val="00E2579F"/>
    <w:rsid w:val="00E31CBF"/>
    <w:rsid w:val="00E31DE0"/>
    <w:rsid w:val="00E82D4F"/>
    <w:rsid w:val="00EA54A1"/>
    <w:rsid w:val="00ED7120"/>
    <w:rsid w:val="00F9201B"/>
    <w:rsid w:val="00FB3F09"/>
    <w:rsid w:val="00FC1BD0"/>
    <w:rsid w:val="00FD5C34"/>
    <w:rsid w:val="00FF416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93"/>
    <w:pPr>
      <w:ind w:left="720"/>
      <w:contextualSpacing/>
    </w:pPr>
  </w:style>
  <w:style w:type="table" w:styleId="a4">
    <w:name w:val="Table Grid"/>
    <w:basedOn w:val="a1"/>
    <w:uiPriority w:val="59"/>
    <w:rsid w:val="004F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93"/>
    <w:pPr>
      <w:ind w:left="720"/>
      <w:contextualSpacing/>
    </w:pPr>
  </w:style>
  <w:style w:type="table" w:styleId="a4">
    <w:name w:val="Table Grid"/>
    <w:basedOn w:val="a1"/>
    <w:uiPriority w:val="59"/>
    <w:rsid w:val="004F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F646-EA77-415A-9E70-36641397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Владимир Николаевич</dc:creator>
  <cp:keywords/>
  <dc:description/>
  <cp:lastModifiedBy>Егоров Владимир Николаевич</cp:lastModifiedBy>
  <cp:revision>31</cp:revision>
  <cp:lastPrinted>2021-04-30T10:18:00Z</cp:lastPrinted>
  <dcterms:created xsi:type="dcterms:W3CDTF">2021-04-23T04:11:00Z</dcterms:created>
  <dcterms:modified xsi:type="dcterms:W3CDTF">2021-04-30T10:49:00Z</dcterms:modified>
</cp:coreProperties>
</file>